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00A78E" w14:textId="77777777" w:rsidR="004453D7" w:rsidRDefault="008217DA" w:rsidP="004453D7">
      <w:pPr>
        <w:spacing w:after="0" w:line="240" w:lineRule="auto"/>
        <w:ind w:left="4248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hu-HU"/>
        </w:rPr>
      </w:pPr>
      <w:r>
        <w:rPr>
          <w:noProof/>
        </w:rPr>
        <w:object w:dxaOrig="1440" w:dyaOrig="1440" w14:anchorId="27B0B0D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22.65pt;margin-top:-64.8pt;width:49.5pt;height:54.75pt;z-index:-251658752;mso-position-horizontal-relative:text;mso-position-vertical-relative:text" fillcolor="window">
            <v:imagedata r:id="rId6" o:title=""/>
          </v:shape>
          <o:OLEObject Type="Embed" ProgID="Word.Picture.8" ShapeID="_x0000_s1026" DrawAspect="Content" ObjectID="_1629095306" r:id="rId7"/>
        </w:object>
      </w:r>
      <w:r w:rsidR="004453D7" w:rsidRPr="004453D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hu-HU"/>
        </w:rPr>
        <w:t>MEGHÍVÓ</w:t>
      </w:r>
    </w:p>
    <w:p w14:paraId="3828D9E0" w14:textId="77777777" w:rsidR="004453D7" w:rsidRPr="004453D7" w:rsidRDefault="004453D7" w:rsidP="004453D7">
      <w:pPr>
        <w:spacing w:after="0" w:line="240" w:lineRule="auto"/>
        <w:ind w:left="4248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hu-HU"/>
        </w:rPr>
      </w:pPr>
    </w:p>
    <w:p w14:paraId="123B3C19" w14:textId="77777777" w:rsidR="004453D7" w:rsidRPr="004453D7" w:rsidRDefault="004453D7" w:rsidP="004453D7">
      <w:pPr>
        <w:spacing w:after="0" w:line="240" w:lineRule="auto"/>
        <w:ind w:left="709"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453D7">
        <w:rPr>
          <w:rFonts w:ascii="Times New Roman" w:eastAsia="Times New Roman" w:hAnsi="Times New Roman" w:cs="Times New Roman"/>
          <w:sz w:val="24"/>
          <w:szCs w:val="24"/>
          <w:lang w:eastAsia="hu-HU"/>
        </w:rPr>
        <w:t>Dunaújvárosi Kereskedelmi és Iparkamara ezúton tisztelettel meghívja Önt az</w:t>
      </w:r>
    </w:p>
    <w:p w14:paraId="057D36C5" w14:textId="77777777" w:rsidR="004453D7" w:rsidRPr="004453D7" w:rsidRDefault="004453D7" w:rsidP="004453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</w:pPr>
      <w:r w:rsidRPr="004453D7"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  <w:t>EKAER gyakorlati előadás – felkészülés az EKAER adóellenőrzésre!</w:t>
      </w:r>
    </w:p>
    <w:p w14:paraId="2FAAD313" w14:textId="77777777" w:rsidR="004453D7" w:rsidRPr="004453D7" w:rsidRDefault="004453D7" w:rsidP="004453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453D7">
        <w:rPr>
          <w:rFonts w:ascii="Times New Roman" w:eastAsia="Times New Roman" w:hAnsi="Times New Roman" w:cs="Times New Roman"/>
          <w:sz w:val="24"/>
          <w:szCs w:val="24"/>
          <w:lang w:eastAsia="hu-HU"/>
        </w:rPr>
        <w:t>tájékoztató fórumra,</w:t>
      </w:r>
    </w:p>
    <w:p w14:paraId="47703986" w14:textId="77777777" w:rsidR="004453D7" w:rsidRDefault="004453D7" w:rsidP="004453D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  <w:r w:rsidRPr="004453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201</w:t>
      </w:r>
      <w:r w:rsidR="004439C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9</w:t>
      </w:r>
      <w:r w:rsidRPr="004453D7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.</w:t>
      </w:r>
      <w:r w:rsidR="004439C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szeptember 17</w:t>
      </w:r>
      <w:r w:rsidRPr="004453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. (</w:t>
      </w:r>
      <w:r w:rsidR="004439C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kedd</w:t>
      </w:r>
      <w:r w:rsidRPr="004453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) 1</w:t>
      </w:r>
      <w:r w:rsidR="00340AE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0</w:t>
      </w:r>
      <w:r w:rsidRPr="004453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.</w:t>
      </w:r>
      <w:r w:rsidR="00340AE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0</w:t>
      </w:r>
      <w:r w:rsidRPr="004453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0 -1</w:t>
      </w:r>
      <w:r w:rsidR="00340AE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</w:t>
      </w:r>
      <w:r w:rsidRPr="004453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.</w:t>
      </w:r>
      <w:r w:rsidR="00340AE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0</w:t>
      </w:r>
      <w:r w:rsidRPr="004453D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0 óra között</w:t>
      </w:r>
    </w:p>
    <w:p w14:paraId="375B974E" w14:textId="77777777" w:rsidR="004453D7" w:rsidRPr="004453D7" w:rsidRDefault="004453D7" w:rsidP="004453D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6"/>
          <w:szCs w:val="24"/>
          <w:lang w:eastAsia="hu-HU"/>
        </w:rPr>
      </w:pPr>
      <w:r w:rsidRPr="004453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Helyszín:</w:t>
      </w:r>
      <w:r w:rsidRPr="004453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Dunaújvárosi Keresked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elmi és Iparkamara székháza </w:t>
      </w:r>
      <w:r w:rsidRPr="004453D7">
        <w:rPr>
          <w:rFonts w:ascii="Times New Roman" w:eastAsia="Times New Roman" w:hAnsi="Times New Roman" w:cs="Times New Roman"/>
          <w:sz w:val="24"/>
          <w:szCs w:val="24"/>
          <w:lang w:eastAsia="hu-HU"/>
        </w:rPr>
        <w:t>(Dunaújváros, Latinovits Z.u.10.</w:t>
      </w:r>
      <w:r>
        <w:rPr>
          <w:rFonts w:ascii="Times New Roman" w:eastAsia="Times New Roman" w:hAnsi="Times New Roman" w:cs="Times New Roman"/>
          <w:sz w:val="26"/>
          <w:szCs w:val="24"/>
          <w:lang w:eastAsia="hu-HU"/>
        </w:rPr>
        <w:t>)</w:t>
      </w:r>
    </w:p>
    <w:p w14:paraId="4FC86C11" w14:textId="77777777" w:rsidR="004453D7" w:rsidRPr="004453D7" w:rsidRDefault="004453D7" w:rsidP="004453D7">
      <w:pPr>
        <w:spacing w:after="0" w:line="240" w:lineRule="auto"/>
        <w:ind w:left="708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6E6B51F" w14:textId="77777777" w:rsidR="004453D7" w:rsidRPr="004453D7" w:rsidRDefault="004453D7" w:rsidP="004453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453D7">
        <w:rPr>
          <w:rFonts w:ascii="Times New Roman" w:eastAsia="Times New Roman" w:hAnsi="Times New Roman" w:cs="Times New Roman"/>
          <w:sz w:val="24"/>
          <w:szCs w:val="24"/>
          <w:lang w:eastAsia="hu-HU"/>
        </w:rPr>
        <w:t>Ajánljuk az előadást mindazon gyakorló vagy kezdő szakembereknek, akik a gyakorlatban az EKÁER rendszert nap, mint nap használják, illetve szeretnék megismerni az EKÁER rendszerrel kapcsolatos adóellenőrzési eljárást is, valamint az EK</w:t>
      </w:r>
      <w:r w:rsidR="00F05357">
        <w:rPr>
          <w:rFonts w:ascii="Times New Roman" w:eastAsia="Times New Roman" w:hAnsi="Times New Roman" w:cs="Times New Roman"/>
          <w:sz w:val="24"/>
          <w:szCs w:val="24"/>
          <w:lang w:eastAsia="hu-HU"/>
        </w:rPr>
        <w:t>Á</w:t>
      </w:r>
      <w:r w:rsidRPr="004453D7">
        <w:rPr>
          <w:rFonts w:ascii="Times New Roman" w:eastAsia="Times New Roman" w:hAnsi="Times New Roman" w:cs="Times New Roman"/>
          <w:sz w:val="24"/>
          <w:szCs w:val="24"/>
          <w:lang w:eastAsia="hu-HU"/>
        </w:rPr>
        <w:t>ER rendszer összefüggéseit a céges folyamatokkal, illetve felkészülten szeretnék várni az EK</w:t>
      </w:r>
      <w:r w:rsidR="00F05357">
        <w:rPr>
          <w:rFonts w:ascii="Times New Roman" w:eastAsia="Times New Roman" w:hAnsi="Times New Roman" w:cs="Times New Roman"/>
          <w:sz w:val="24"/>
          <w:szCs w:val="24"/>
          <w:lang w:eastAsia="hu-HU"/>
        </w:rPr>
        <w:t>Á</w:t>
      </w:r>
      <w:r w:rsidRPr="004453D7">
        <w:rPr>
          <w:rFonts w:ascii="Times New Roman" w:eastAsia="Times New Roman" w:hAnsi="Times New Roman" w:cs="Times New Roman"/>
          <w:sz w:val="24"/>
          <w:szCs w:val="24"/>
          <w:lang w:eastAsia="hu-HU"/>
        </w:rPr>
        <w:t>ER adóellenőrzést.</w:t>
      </w:r>
    </w:p>
    <w:p w14:paraId="6BBF4425" w14:textId="77777777" w:rsidR="004453D7" w:rsidRPr="004453D7" w:rsidRDefault="004453D7" w:rsidP="004453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453D7">
        <w:rPr>
          <w:rFonts w:ascii="Times New Roman" w:eastAsia="Times New Roman" w:hAnsi="Times New Roman" w:cs="Times New Roman"/>
          <w:sz w:val="24"/>
          <w:szCs w:val="24"/>
          <w:lang w:eastAsia="hu-HU"/>
        </w:rPr>
        <w:t>Az előadás keretében lehetőség nyílik egyedi problémák, kérdések interaktív megfogalmazására és az előadóval történő megvitatására is.</w:t>
      </w:r>
    </w:p>
    <w:p w14:paraId="23A63023" w14:textId="77777777" w:rsidR="004453D7" w:rsidRPr="004453D7" w:rsidRDefault="004453D7" w:rsidP="004453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9916962" w14:textId="77777777" w:rsidR="004453D7" w:rsidRPr="004453D7" w:rsidRDefault="004453D7" w:rsidP="004453D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4453D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Témakörök:</w:t>
      </w:r>
    </w:p>
    <w:p w14:paraId="1A84B70F" w14:textId="77777777" w:rsidR="004453D7" w:rsidRPr="004453D7" w:rsidRDefault="004453D7" w:rsidP="004453D7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453D7">
        <w:rPr>
          <w:rFonts w:ascii="Times New Roman" w:eastAsia="Calibri" w:hAnsi="Times New Roman" w:cs="Times New Roman"/>
          <w:sz w:val="24"/>
          <w:szCs w:val="24"/>
        </w:rPr>
        <w:t>Mely ügyletek során kell EKÁER számot igényelni</w:t>
      </w:r>
    </w:p>
    <w:p w14:paraId="706F87D9" w14:textId="77777777" w:rsidR="004453D7" w:rsidRPr="004453D7" w:rsidRDefault="004453D7" w:rsidP="004453D7">
      <w:pPr>
        <w:numPr>
          <w:ilvl w:val="0"/>
          <w:numId w:val="1"/>
        </w:numPr>
        <w:spacing w:after="0" w:line="259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453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Milyen adatokat kell bejelenteni az új szabályok szerint, milyen adatok bejelentése nem szükséges </w:t>
      </w:r>
    </w:p>
    <w:p w14:paraId="01BB8207" w14:textId="77777777" w:rsidR="004453D7" w:rsidRPr="004453D7" w:rsidRDefault="004453D7" w:rsidP="004453D7">
      <w:pPr>
        <w:numPr>
          <w:ilvl w:val="0"/>
          <w:numId w:val="1"/>
        </w:numPr>
        <w:spacing w:after="0" w:line="259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453D7">
        <w:rPr>
          <w:rFonts w:ascii="Times New Roman" w:eastAsia="Times New Roman" w:hAnsi="Times New Roman" w:cs="Times New Roman"/>
          <w:sz w:val="24"/>
          <w:szCs w:val="24"/>
          <w:lang w:eastAsia="hu-HU"/>
        </w:rPr>
        <w:t>Mentességek az EKÁER szám igénylése alól, kockázatok</w:t>
      </w:r>
    </w:p>
    <w:p w14:paraId="1177F321" w14:textId="77777777" w:rsidR="004453D7" w:rsidRPr="004439C9" w:rsidRDefault="004453D7" w:rsidP="004453D7">
      <w:pPr>
        <w:numPr>
          <w:ilvl w:val="0"/>
          <w:numId w:val="1"/>
        </w:numPr>
        <w:spacing w:after="0" w:line="259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453D7">
        <w:rPr>
          <w:rFonts w:ascii="Times New Roman" w:eastAsia="Calibri" w:hAnsi="Times New Roman" w:cs="Times New Roman"/>
          <w:sz w:val="24"/>
          <w:szCs w:val="24"/>
        </w:rPr>
        <w:t>EKÁER rendszer kockázatainak ismertetése, a kockázatok csökkentésének lehetőségei</w:t>
      </w:r>
    </w:p>
    <w:p w14:paraId="41B6EF64" w14:textId="77777777" w:rsidR="004439C9" w:rsidRPr="004439C9" w:rsidRDefault="004439C9" w:rsidP="004453D7">
      <w:pPr>
        <w:numPr>
          <w:ilvl w:val="0"/>
          <w:numId w:val="1"/>
        </w:numPr>
        <w:spacing w:after="0" w:line="259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</w:rPr>
        <w:t>Kockázatos termékek kockázatos élelmiszerek speciális szabályai az EKÁER rendszerben és egyéb jogszabályokban</w:t>
      </w:r>
    </w:p>
    <w:p w14:paraId="220A94DD" w14:textId="77777777" w:rsidR="004439C9" w:rsidRPr="00B767D2" w:rsidRDefault="00B767D2" w:rsidP="004453D7">
      <w:pPr>
        <w:numPr>
          <w:ilvl w:val="0"/>
          <w:numId w:val="1"/>
        </w:numPr>
        <w:spacing w:after="0" w:line="259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</w:rPr>
        <w:t>Jogkövetkezmények kivédése felelősségi körök meghatározásával, belső szabályzatok és a könyvelés összehangolása az EKÁER rendszerrel</w:t>
      </w:r>
    </w:p>
    <w:p w14:paraId="0AFDAB58" w14:textId="77777777" w:rsidR="00B767D2" w:rsidRPr="00F05357" w:rsidRDefault="00B767D2" w:rsidP="004453D7">
      <w:pPr>
        <w:numPr>
          <w:ilvl w:val="0"/>
          <w:numId w:val="1"/>
        </w:numPr>
        <w:spacing w:after="0" w:line="259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</w:rPr>
        <w:t>Megrendelési adatok szükséges készítése</w:t>
      </w:r>
      <w:r w:rsidR="00F05357">
        <w:rPr>
          <w:rFonts w:ascii="Times New Roman" w:eastAsia="Calibri" w:hAnsi="Times New Roman" w:cs="Times New Roman"/>
          <w:sz w:val="24"/>
          <w:szCs w:val="24"/>
        </w:rPr>
        <w:t xml:space="preserve"> – együttműködés a felek között, szállítmányozási szerződések egyeztetése, megrendelések dokumentálása</w:t>
      </w:r>
    </w:p>
    <w:p w14:paraId="40A30644" w14:textId="77777777" w:rsidR="00F05357" w:rsidRDefault="00856FD7" w:rsidP="004453D7">
      <w:pPr>
        <w:numPr>
          <w:ilvl w:val="0"/>
          <w:numId w:val="1"/>
        </w:numPr>
        <w:spacing w:after="0" w:line="259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Módosítások elvégzése az EKÁER rendszerben – mit és mikor tehetünk meg?</w:t>
      </w:r>
    </w:p>
    <w:p w14:paraId="49343A7D" w14:textId="77777777" w:rsidR="00856FD7" w:rsidRDefault="00856FD7" w:rsidP="004453D7">
      <w:pPr>
        <w:numPr>
          <w:ilvl w:val="0"/>
          <w:numId w:val="1"/>
        </w:numPr>
        <w:spacing w:after="0" w:line="259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EKÁER rendszer kockázatainak ismertetése, a kockázatok csökkentésének lehetőségei</w:t>
      </w:r>
    </w:p>
    <w:p w14:paraId="73B4BACD" w14:textId="77777777" w:rsidR="00856FD7" w:rsidRDefault="00823E08" w:rsidP="004453D7">
      <w:pPr>
        <w:numPr>
          <w:ilvl w:val="0"/>
          <w:numId w:val="1"/>
        </w:numPr>
        <w:spacing w:after="0" w:line="259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Áfa ügylettípusok szerinti EKÁER szám igénylésének ismertetése, paritások ismertetése, visszáru, vevői készlet, sérült áru kezelése, göngyöleg EKÁER kezelése</w:t>
      </w:r>
    </w:p>
    <w:p w14:paraId="776F522A" w14:textId="77777777" w:rsidR="00823E08" w:rsidRDefault="0059609B" w:rsidP="004453D7">
      <w:pPr>
        <w:numPr>
          <w:ilvl w:val="0"/>
          <w:numId w:val="1"/>
        </w:numPr>
        <w:spacing w:after="0" w:line="259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Gyűjtőfuvar, terítőfuvar kérdései</w:t>
      </w:r>
    </w:p>
    <w:p w14:paraId="04B013AA" w14:textId="77777777" w:rsidR="0059609B" w:rsidRDefault="00BF37C7" w:rsidP="004453D7">
      <w:pPr>
        <w:numPr>
          <w:ilvl w:val="0"/>
          <w:numId w:val="1"/>
        </w:numPr>
        <w:spacing w:after="0" w:line="259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Harmadik országbeli termékek behozatalának</w:t>
      </w:r>
      <w:r w:rsidR="00EC7937">
        <w:rPr>
          <w:rFonts w:ascii="Times New Roman" w:eastAsia="Times New Roman" w:hAnsi="Times New Roman" w:cs="Times New Roman"/>
          <w:sz w:val="24"/>
          <w:szCs w:val="24"/>
          <w:lang w:eastAsia="hu-HU"/>
        </w:rPr>
        <w:t>, mozgatásának kérdése, vámoltatás az EKÁER szempontjából</w:t>
      </w:r>
    </w:p>
    <w:p w14:paraId="71EF24B7" w14:textId="77777777" w:rsidR="00EC7937" w:rsidRDefault="008A4D84" w:rsidP="004453D7">
      <w:pPr>
        <w:numPr>
          <w:ilvl w:val="0"/>
          <w:numId w:val="1"/>
        </w:numPr>
        <w:spacing w:after="0" w:line="259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Az EKÁER rendszer és más adónemek összefüggései (környezetvédelmi termékdíj, áfa, kockázatos és megbízható adózók stb.)</w:t>
      </w:r>
    </w:p>
    <w:p w14:paraId="7E607703" w14:textId="77777777" w:rsidR="008A4D84" w:rsidRDefault="00667A43" w:rsidP="004453D7">
      <w:pPr>
        <w:numPr>
          <w:ilvl w:val="0"/>
          <w:numId w:val="1"/>
        </w:numPr>
        <w:spacing w:after="0" w:line="259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Érvényes informatikai felület bemutatása, gyakorlati tapasztalatok</w:t>
      </w:r>
    </w:p>
    <w:p w14:paraId="55C2BC14" w14:textId="77777777" w:rsidR="00667A43" w:rsidRDefault="00667A43" w:rsidP="004453D7">
      <w:pPr>
        <w:numPr>
          <w:ilvl w:val="0"/>
          <w:numId w:val="1"/>
        </w:numPr>
        <w:spacing w:after="0" w:line="259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Háromszög-és láncügyletek, bérmunka tapasztalatok, csoportos adóalanyiság kérdése, nem bejelenthető termékek, saját áru fuvarozása, hogyan ismerjük fel, melyek a kockázatok EKÁER szempontból?</w:t>
      </w:r>
    </w:p>
    <w:p w14:paraId="2AB62D33" w14:textId="77777777" w:rsidR="00667A43" w:rsidRDefault="005619A0" w:rsidP="004453D7">
      <w:pPr>
        <w:numPr>
          <w:ilvl w:val="0"/>
          <w:numId w:val="1"/>
        </w:numPr>
        <w:spacing w:after="0" w:line="259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Adóellen</w:t>
      </w:r>
      <w:r w:rsidR="009532A6">
        <w:rPr>
          <w:rFonts w:ascii="Times New Roman" w:eastAsia="Times New Roman" w:hAnsi="Times New Roman" w:cs="Times New Roman"/>
          <w:sz w:val="24"/>
          <w:szCs w:val="24"/>
          <w:lang w:eastAsia="hu-HU"/>
        </w:rPr>
        <w:t>őrzések ismertetése, (útközbeni, telephely és utólagos ellenőrzések közötti különbség), jegyzőkönyvek ismertetése, gyakorlati bírságtételek bemutatása, jegyzőkönyvek észrevételezése</w:t>
      </w:r>
    </w:p>
    <w:p w14:paraId="29F0C084" w14:textId="77777777" w:rsidR="009532A6" w:rsidRDefault="00A3075F" w:rsidP="004453D7">
      <w:pPr>
        <w:numPr>
          <w:ilvl w:val="0"/>
          <w:numId w:val="1"/>
        </w:numPr>
        <w:spacing w:after="0" w:line="259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EKÁER </w:t>
      </w:r>
      <w:r w:rsidR="002B4B1E">
        <w:rPr>
          <w:rFonts w:ascii="Times New Roman" w:eastAsia="Times New Roman" w:hAnsi="Times New Roman" w:cs="Times New Roman"/>
          <w:sz w:val="24"/>
          <w:szCs w:val="24"/>
          <w:lang w:eastAsia="hu-HU"/>
        </w:rPr>
        <w:t>adóellenőrzés – jogszabályi háttér, hogyan érvényesítsük a jogainkat, mit tehetünk?</w:t>
      </w:r>
    </w:p>
    <w:p w14:paraId="14164A45" w14:textId="77777777" w:rsidR="002B4B1E" w:rsidRDefault="006E5A76" w:rsidP="004453D7">
      <w:pPr>
        <w:numPr>
          <w:ilvl w:val="0"/>
          <w:numId w:val="1"/>
        </w:numPr>
        <w:spacing w:after="0" w:line="259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Megoldatlan helyzetek megoldási alternatíváinak bemutatása, buktatók, kockázatok</w:t>
      </w:r>
    </w:p>
    <w:p w14:paraId="362BE307" w14:textId="77777777" w:rsidR="006E5A76" w:rsidRDefault="009C53A8" w:rsidP="004453D7">
      <w:pPr>
        <w:numPr>
          <w:ilvl w:val="0"/>
          <w:numId w:val="1"/>
        </w:numPr>
        <w:spacing w:after="0" w:line="259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Dokumentumok összekészítése az adóellenőrzésre, mikor, mit kérhet az adóellenőr (CMR, számla, szállítólevél, szerződés, nyilatkozatok összefésülése)?</w:t>
      </w:r>
    </w:p>
    <w:p w14:paraId="4CB15298" w14:textId="77777777" w:rsidR="009C53A8" w:rsidRDefault="009C53A8" w:rsidP="004453D7">
      <w:pPr>
        <w:numPr>
          <w:ilvl w:val="0"/>
          <w:numId w:val="1"/>
        </w:numPr>
        <w:spacing w:after="0" w:line="259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Szállítmányozók nyilatkozatainak – tanuvallomásainak kihatása az adózók EKÁER ellenőrzésének helyzetére</w:t>
      </w:r>
    </w:p>
    <w:p w14:paraId="49BA5CE5" w14:textId="77777777" w:rsidR="009C53A8" w:rsidRPr="004453D7" w:rsidRDefault="009C53A8" w:rsidP="004453D7">
      <w:pPr>
        <w:numPr>
          <w:ilvl w:val="0"/>
          <w:numId w:val="1"/>
        </w:numPr>
        <w:spacing w:after="0" w:line="259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Logisztika, beszerzés, értékesítés, raktározás és a pénzügy együttműködése EKÁER rendszerben hogyan valósítható meg</w:t>
      </w:r>
    </w:p>
    <w:p w14:paraId="0D8AA891" w14:textId="77777777" w:rsidR="004453D7" w:rsidRPr="004453D7" w:rsidRDefault="004453D7" w:rsidP="004453D7">
      <w:pPr>
        <w:spacing w:after="160" w:line="259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B718152" w14:textId="77777777" w:rsidR="004453D7" w:rsidRDefault="004453D7" w:rsidP="004453D7">
      <w:pPr>
        <w:spacing w:after="0" w:line="240" w:lineRule="auto"/>
        <w:contextualSpacing/>
        <w:rPr>
          <w:rFonts w:ascii="Times New Roman" w:eastAsia="Arial" w:hAnsi="Times New Roman" w:cs="Times New Roman"/>
          <w:sz w:val="24"/>
          <w:szCs w:val="24"/>
        </w:rPr>
      </w:pPr>
      <w:r w:rsidRPr="004453D7">
        <w:rPr>
          <w:rFonts w:ascii="Times New Roman" w:eastAsia="Arial" w:hAnsi="Times New Roman" w:cs="Times New Roman"/>
          <w:b/>
          <w:sz w:val="24"/>
          <w:szCs w:val="24"/>
        </w:rPr>
        <w:t>Előadó:</w:t>
      </w:r>
      <w:r w:rsidRPr="004453D7">
        <w:rPr>
          <w:rFonts w:ascii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r w:rsidRPr="004453D7">
        <w:rPr>
          <w:rFonts w:ascii="Times New Roman" w:eastAsia="Arial" w:hAnsi="Times New Roman" w:cs="Times New Roman"/>
          <w:b/>
          <w:sz w:val="24"/>
          <w:szCs w:val="24"/>
        </w:rPr>
        <w:t>Kneitner Lea</w:t>
      </w:r>
      <w:r w:rsidRPr="004453D7">
        <w:rPr>
          <w:rFonts w:ascii="Times New Roman" w:eastAsia="Arial" w:hAnsi="Times New Roman" w:cs="Times New Roman"/>
          <w:sz w:val="24"/>
          <w:szCs w:val="24"/>
        </w:rPr>
        <w:t>, okleveles és igazságügyi adószakértő (</w:t>
      </w:r>
      <w:r w:rsidRPr="004453D7">
        <w:rPr>
          <w:rFonts w:ascii="Times New Roman" w:eastAsia="Arial" w:hAnsi="Times New Roman" w:cs="Times New Roman"/>
          <w:b/>
          <w:bCs/>
          <w:sz w:val="24"/>
          <w:szCs w:val="24"/>
        </w:rPr>
        <w:t>TILEA Tanácsadó Kft.</w:t>
      </w:r>
      <w:r w:rsidRPr="004453D7">
        <w:rPr>
          <w:rFonts w:ascii="Times New Roman" w:eastAsia="Arial" w:hAnsi="Times New Roman" w:cs="Times New Roman"/>
          <w:sz w:val="24"/>
          <w:szCs w:val="24"/>
        </w:rPr>
        <w:t>)</w:t>
      </w:r>
    </w:p>
    <w:p w14:paraId="6C7AD491" w14:textId="77777777" w:rsidR="004453D7" w:rsidRPr="004453D7" w:rsidRDefault="004453D7" w:rsidP="004453D7">
      <w:pPr>
        <w:spacing w:before="100" w:beforeAutospacing="1" w:after="100" w:afterAutospacing="1" w:line="240" w:lineRule="auto"/>
        <w:rPr>
          <w:rFonts w:ascii="Times New Roman" w:eastAsia="Arial" w:hAnsi="Times New Roman" w:cs="Times New Roman"/>
          <w:b/>
          <w:sz w:val="24"/>
          <w:szCs w:val="24"/>
        </w:rPr>
      </w:pPr>
      <w:r w:rsidRPr="004453D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Részvételi díj:</w:t>
      </w:r>
    </w:p>
    <w:p w14:paraId="3F39BE34" w14:textId="79CA01C5" w:rsidR="004453D7" w:rsidRPr="004453D7" w:rsidRDefault="004453D7" w:rsidP="004453D7">
      <w:pPr>
        <w:spacing w:before="100" w:beforeAutospacing="1" w:after="100" w:afterAutospacing="1" w:line="240" w:lineRule="auto"/>
        <w:jc w:val="both"/>
        <w:rPr>
          <w:rFonts w:ascii="Times New Roman" w:eastAsia="Arial" w:hAnsi="Times New Roman" w:cs="Times New Roman"/>
          <w:b/>
          <w:sz w:val="24"/>
          <w:szCs w:val="24"/>
        </w:rPr>
      </w:pPr>
      <w:r w:rsidRPr="004453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Önkéntes kamarai tagoknak </w:t>
      </w:r>
      <w:r w:rsidRPr="004453D7">
        <w:rPr>
          <w:rFonts w:ascii="Times New Roman" w:eastAsia="Times New Roman" w:hAnsi="Times New Roman" w:cs="Times New Roman"/>
          <w:sz w:val="24"/>
          <w:szCs w:val="24"/>
          <w:lang w:eastAsia="hu-HU"/>
        </w:rPr>
        <w:t>(akik az önkéntes kamarai tagdíjukat 201</w:t>
      </w:r>
      <w:r w:rsidR="000C3915">
        <w:rPr>
          <w:rFonts w:ascii="Times New Roman" w:eastAsia="Times New Roman" w:hAnsi="Times New Roman" w:cs="Times New Roman"/>
          <w:sz w:val="24"/>
          <w:szCs w:val="24"/>
          <w:lang w:eastAsia="hu-HU"/>
        </w:rPr>
        <w:t>8</w:t>
      </w:r>
      <w:r w:rsidRPr="004453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évre és a korábbi évekre megfizették) </w:t>
      </w:r>
      <w:r w:rsidRPr="004453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ingyenes</w:t>
      </w:r>
      <w:r w:rsidRPr="004453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r w:rsidRPr="004453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egyéb </w:t>
      </w:r>
      <w:r w:rsidR="000C391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regisztrált vállalkozásnál </w:t>
      </w:r>
      <w:r w:rsidR="00015049" w:rsidRPr="00015049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(akik a regisztrációs kötelezettségüknek a Dunaújvárosi Kereskedelmi és Iparkamaránál eleget tettek, a 201</w:t>
      </w:r>
      <w:r w:rsidR="008217DA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9</w:t>
      </w:r>
      <w:bookmarkStart w:id="0" w:name="_GoBack"/>
      <w:bookmarkEnd w:id="0"/>
      <w:r w:rsidR="00015049" w:rsidRPr="00015049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. évi és a korábbi évekre a kamarai hozzájárulás összegét megfizették)</w:t>
      </w:r>
      <w:r w:rsidR="0001504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="000C391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1 fő részére ingyenes, </w:t>
      </w:r>
      <w:r w:rsidR="00E85AC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a többi </w:t>
      </w:r>
      <w:r w:rsidRPr="004453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résztvevőknek bruttó 4 000 Ft/fő.</w:t>
      </w:r>
    </w:p>
    <w:p w14:paraId="2542B0BA" w14:textId="77777777" w:rsidR="004453D7" w:rsidRPr="004453D7" w:rsidRDefault="004453D7" w:rsidP="004453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453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Kérjük, részvételi szándékát legkésőbb 201</w:t>
      </w:r>
      <w:r w:rsidR="00E85AC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9</w:t>
      </w:r>
      <w:r w:rsidRPr="004453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. </w:t>
      </w:r>
      <w:r w:rsidR="00E85AC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szeptember 13</w:t>
      </w:r>
      <w:r w:rsidRPr="004453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-ig szíveskedjen jelezni</w:t>
      </w:r>
      <w:r w:rsidR="00E85AC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</w:t>
      </w:r>
      <w:r w:rsidRPr="004453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hyperlink r:id="rId8" w:history="1">
        <w:r w:rsidRPr="004453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dkik@dkik.hu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4453D7">
        <w:rPr>
          <w:rFonts w:ascii="Times New Roman" w:eastAsia="Times New Roman" w:hAnsi="Times New Roman" w:cs="Times New Roman"/>
          <w:sz w:val="24"/>
          <w:szCs w:val="24"/>
          <w:lang w:eastAsia="hu-HU"/>
        </w:rPr>
        <w:t>e- mail címre.</w:t>
      </w:r>
    </w:p>
    <w:p w14:paraId="0A828F43" w14:textId="77777777" w:rsidR="004453D7" w:rsidRPr="004453D7" w:rsidRDefault="004453D7" w:rsidP="004453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DBEBFF3" w14:textId="77777777" w:rsidR="004453D7" w:rsidRDefault="004453D7" w:rsidP="004453D7">
      <w:pPr>
        <w:spacing w:after="0"/>
        <w:ind w:left="3540" w:firstLine="708"/>
        <w:rPr>
          <w:rFonts w:ascii="Times New Roman" w:hAnsi="Times New Roman" w:cs="Times New Roman"/>
          <w:b/>
          <w:sz w:val="24"/>
          <w:szCs w:val="24"/>
        </w:rPr>
      </w:pPr>
    </w:p>
    <w:p w14:paraId="29D6B97A" w14:textId="77777777" w:rsidR="004453D7" w:rsidRPr="004453D7" w:rsidRDefault="004453D7" w:rsidP="004453D7">
      <w:pPr>
        <w:spacing w:after="0"/>
        <w:ind w:left="3540" w:firstLine="708"/>
        <w:rPr>
          <w:rFonts w:ascii="Times New Roman" w:hAnsi="Times New Roman" w:cs="Times New Roman"/>
          <w:b/>
          <w:sz w:val="24"/>
          <w:szCs w:val="24"/>
        </w:rPr>
      </w:pPr>
    </w:p>
    <w:p w14:paraId="2D963BE3" w14:textId="77777777" w:rsidR="004453D7" w:rsidRPr="004453D7" w:rsidRDefault="004453D7" w:rsidP="004453D7">
      <w:pPr>
        <w:spacing w:after="0"/>
        <w:ind w:left="3540" w:firstLine="708"/>
        <w:rPr>
          <w:rFonts w:ascii="Times New Roman" w:hAnsi="Times New Roman" w:cs="Times New Roman"/>
          <w:b/>
          <w:sz w:val="24"/>
          <w:szCs w:val="24"/>
        </w:rPr>
      </w:pPr>
      <w:r w:rsidRPr="004453D7">
        <w:rPr>
          <w:rFonts w:ascii="Times New Roman" w:hAnsi="Times New Roman" w:cs="Times New Roman"/>
          <w:b/>
          <w:sz w:val="24"/>
          <w:szCs w:val="24"/>
        </w:rPr>
        <w:tab/>
        <w:t xml:space="preserve">     Hegyiné Tóth Noémi sk</w:t>
      </w:r>
    </w:p>
    <w:p w14:paraId="778440A3" w14:textId="77777777" w:rsidR="004453D7" w:rsidRPr="004453D7" w:rsidRDefault="004453D7" w:rsidP="004453D7">
      <w:pPr>
        <w:ind w:left="1416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4453D7">
        <w:rPr>
          <w:rFonts w:ascii="Times New Roman" w:hAnsi="Times New Roman" w:cs="Times New Roman"/>
          <w:sz w:val="24"/>
          <w:szCs w:val="24"/>
        </w:rPr>
        <w:t>Dunaújvárosi Kereskedelmi és Iparkamara titkára</w:t>
      </w:r>
    </w:p>
    <w:sectPr w:rsidR="004453D7" w:rsidRPr="004453D7" w:rsidSect="004453D7">
      <w:pgSz w:w="11906" w:h="16838"/>
      <w:pgMar w:top="1417" w:right="566" w:bottom="141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BF4590"/>
    <w:multiLevelType w:val="hybridMultilevel"/>
    <w:tmpl w:val="DA023C3C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3D7"/>
    <w:rsid w:val="00015049"/>
    <w:rsid w:val="000C3915"/>
    <w:rsid w:val="000F796A"/>
    <w:rsid w:val="002B4B1E"/>
    <w:rsid w:val="00340AEB"/>
    <w:rsid w:val="004439C9"/>
    <w:rsid w:val="004453D7"/>
    <w:rsid w:val="005619A0"/>
    <w:rsid w:val="0059609B"/>
    <w:rsid w:val="00667A43"/>
    <w:rsid w:val="006E5A76"/>
    <w:rsid w:val="008217DA"/>
    <w:rsid w:val="00823E08"/>
    <w:rsid w:val="00856FD7"/>
    <w:rsid w:val="008A4D84"/>
    <w:rsid w:val="009532A6"/>
    <w:rsid w:val="00977E5D"/>
    <w:rsid w:val="009C53A8"/>
    <w:rsid w:val="00A3075F"/>
    <w:rsid w:val="00A6158C"/>
    <w:rsid w:val="00B767D2"/>
    <w:rsid w:val="00BF37C7"/>
    <w:rsid w:val="00D80389"/>
    <w:rsid w:val="00E85AC7"/>
    <w:rsid w:val="00EC7937"/>
    <w:rsid w:val="00F05357"/>
    <w:rsid w:val="00F315C8"/>
    <w:rsid w:val="00F60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BB2B1B4"/>
  <w15:docId w15:val="{6A9656C5-7CA5-42A8-96FE-375DE1E5A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6E5A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kik@dkik.hu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885F69-AF41-4C48-B1A1-DF61853B3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452</Words>
  <Characters>3304</Characters>
  <Application>Microsoft Office Word</Application>
  <DocSecurity>0</DocSecurity>
  <Lines>52</Lines>
  <Paragraphs>19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Titkárság</dc:creator>
  <cp:lastModifiedBy>Kálmán Kőhalmi</cp:lastModifiedBy>
  <cp:revision>4</cp:revision>
  <dcterms:created xsi:type="dcterms:W3CDTF">2019-09-04T06:56:00Z</dcterms:created>
  <dcterms:modified xsi:type="dcterms:W3CDTF">2019-09-04T07:42:00Z</dcterms:modified>
</cp:coreProperties>
</file>