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09D498" w14:textId="60F7C91A" w:rsidR="000F3CBD" w:rsidRPr="008D5F02" w:rsidRDefault="000F3CBD" w:rsidP="000F3CBD">
      <w:pPr>
        <w:shd w:val="clear" w:color="auto" w:fill="FFFFFF"/>
        <w:ind w:hanging="11"/>
        <w:jc w:val="center"/>
        <w:rPr>
          <w:rFonts w:ascii="Times New Roman" w:hAnsi="Times New Roman" w:cs="Times New Roman"/>
          <w:b/>
          <w:color w:val="000000" w:themeColor="text1"/>
          <w:sz w:val="36"/>
        </w:rPr>
      </w:pPr>
      <w:bookmarkStart w:id="0" w:name="_GoBack"/>
      <w:bookmarkEnd w:id="0"/>
      <w:r w:rsidRPr="008D5F02">
        <w:rPr>
          <w:rFonts w:ascii="Times New Roman" w:hAnsi="Times New Roman" w:cs="Times New Roman"/>
          <w:b/>
          <w:color w:val="000000" w:themeColor="text1"/>
          <w:sz w:val="36"/>
        </w:rPr>
        <w:t>Legfontosabb tudnivalók a duális képzés digitális munkarendben történő megvalósításához</w:t>
      </w:r>
    </w:p>
    <w:p w14:paraId="1CEAC63C" w14:textId="743A6BEE" w:rsidR="005472D3" w:rsidRPr="008D5F02" w:rsidRDefault="005472D3" w:rsidP="000F3CBD">
      <w:pPr>
        <w:shd w:val="clear" w:color="auto" w:fill="FFFFFF"/>
        <w:ind w:hanging="11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 w:rsidRPr="008D5F02">
        <w:rPr>
          <w:rFonts w:ascii="Times New Roman" w:hAnsi="Times New Roman" w:cs="Times New Roman"/>
          <w:b/>
          <w:color w:val="000000" w:themeColor="text1"/>
          <w:sz w:val="28"/>
        </w:rPr>
        <w:t>Magyar Kereskedelmi és Iparkamara – 2020. március 31</w:t>
      </w:r>
      <w:r w:rsidR="00894762" w:rsidRPr="008D5F02">
        <w:rPr>
          <w:rFonts w:ascii="Times New Roman" w:hAnsi="Times New Roman" w:cs="Times New Roman"/>
          <w:b/>
          <w:color w:val="000000" w:themeColor="text1"/>
          <w:sz w:val="28"/>
        </w:rPr>
        <w:t>-i állapot</w:t>
      </w:r>
    </w:p>
    <w:p w14:paraId="459AB62A" w14:textId="77777777" w:rsidR="000F3CBD" w:rsidRDefault="000F3CBD" w:rsidP="000F3CBD">
      <w:pPr>
        <w:pStyle w:val="NormlWeb"/>
        <w:shd w:val="clear" w:color="auto" w:fill="FFFFFF"/>
        <w:spacing w:before="120" w:after="240"/>
        <w:rPr>
          <w:rFonts w:ascii="Times New Roman" w:hAnsi="Times New Roman" w:cs="Times New Roman"/>
          <w:b/>
          <w:bCs/>
          <w:color w:val="4472C4" w:themeColor="accent1"/>
          <w:sz w:val="32"/>
          <w:szCs w:val="32"/>
        </w:rPr>
      </w:pPr>
    </w:p>
    <w:p w14:paraId="15DDA6F9" w14:textId="30A1ADF1" w:rsidR="005F1B03" w:rsidRPr="00492A06" w:rsidRDefault="000F3CBD" w:rsidP="000F3CBD">
      <w:pPr>
        <w:pStyle w:val="NormlWeb"/>
        <w:shd w:val="clear" w:color="auto" w:fill="FFFFFF"/>
        <w:spacing w:before="360" w:after="240"/>
        <w:jc w:val="both"/>
        <w:rPr>
          <w:rFonts w:ascii="Times New Roman" w:hAnsi="Times New Roman" w:cs="Times New Roman"/>
          <w:b/>
          <w:bCs/>
          <w:color w:val="4472C4" w:themeColor="accent1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4472C4" w:themeColor="accent1"/>
          <w:sz w:val="32"/>
          <w:szCs w:val="32"/>
        </w:rPr>
        <w:t xml:space="preserve">1. </w:t>
      </w:r>
      <w:r w:rsidR="005F1B03" w:rsidRPr="00492A06">
        <w:rPr>
          <w:rFonts w:ascii="Times New Roman" w:hAnsi="Times New Roman" w:cs="Times New Roman"/>
          <w:b/>
          <w:bCs/>
          <w:color w:val="4472C4" w:themeColor="accent1"/>
          <w:sz w:val="32"/>
          <w:szCs w:val="32"/>
        </w:rPr>
        <w:t>Miben segíti a gyakorlati képzők munkáját a kamara a veszélyhelyzetben?</w:t>
      </w:r>
    </w:p>
    <w:p w14:paraId="14B0297A" w14:textId="178112BF" w:rsidR="005F1B03" w:rsidRPr="003F797A" w:rsidRDefault="007A421F" w:rsidP="005F1B03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1.1. </w:t>
      </w:r>
      <w:r w:rsidR="005F1B03" w:rsidRPr="003F797A">
        <w:rPr>
          <w:rFonts w:ascii="Times New Roman" w:hAnsi="Times New Roman" w:cs="Times New Roman"/>
          <w:b/>
          <w:bCs/>
          <w:color w:val="000000"/>
        </w:rPr>
        <w:t>A digitális munkarend értelmezése, megvalósíthatósága a szakmai gyakorlat esetében</w:t>
      </w:r>
    </w:p>
    <w:p w14:paraId="4533F062" w14:textId="4981C59C" w:rsidR="005F1B03" w:rsidRPr="008D5F02" w:rsidRDefault="007A421F" w:rsidP="005F1B03">
      <w:pPr>
        <w:jc w:val="both"/>
        <w:rPr>
          <w:rFonts w:ascii="Times New Roman" w:hAnsi="Times New Roman" w:cs="Times New Roman"/>
          <w:color w:val="000000" w:themeColor="text1"/>
        </w:rPr>
      </w:pPr>
      <w:r w:rsidRPr="008D5F02">
        <w:rPr>
          <w:rFonts w:ascii="Times New Roman" w:hAnsi="Times New Roman" w:cs="Times New Roman"/>
          <w:color w:val="000000" w:themeColor="text1"/>
        </w:rPr>
        <w:t>A 2020. március 11-én kihirdetett veszélyhelyzet, valamint a 2020. március 16-től bevezetett tantermen kívüli, digitális munkarendben a</w:t>
      </w:r>
      <w:r w:rsidR="005F1B03" w:rsidRPr="008D5F02">
        <w:rPr>
          <w:rFonts w:ascii="Times New Roman" w:hAnsi="Times New Roman" w:cs="Times New Roman"/>
          <w:color w:val="000000" w:themeColor="text1"/>
        </w:rPr>
        <w:t xml:space="preserve">z eddig megszokott, fizikai jelenlét mellett biztosított </w:t>
      </w:r>
      <w:r w:rsidRPr="008D5F02">
        <w:rPr>
          <w:rFonts w:ascii="Times New Roman" w:hAnsi="Times New Roman" w:cs="Times New Roman"/>
          <w:color w:val="000000" w:themeColor="text1"/>
        </w:rPr>
        <w:t xml:space="preserve">szakmai </w:t>
      </w:r>
      <w:r w:rsidR="005F1B03" w:rsidRPr="008D5F02">
        <w:rPr>
          <w:rFonts w:ascii="Times New Roman" w:hAnsi="Times New Roman" w:cs="Times New Roman"/>
          <w:color w:val="000000" w:themeColor="text1"/>
        </w:rPr>
        <w:t>gyakor</w:t>
      </w:r>
      <w:r w:rsidRPr="008D5F02">
        <w:rPr>
          <w:rFonts w:ascii="Times New Roman" w:hAnsi="Times New Roman" w:cs="Times New Roman"/>
          <w:color w:val="000000" w:themeColor="text1"/>
        </w:rPr>
        <w:t>lati képzés</w:t>
      </w:r>
      <w:r w:rsidR="00E66513" w:rsidRPr="008D5F02">
        <w:rPr>
          <w:rFonts w:ascii="Times New Roman" w:hAnsi="Times New Roman" w:cs="Times New Roman"/>
          <w:color w:val="000000" w:themeColor="text1"/>
        </w:rPr>
        <w:t xml:space="preserve"> mellett </w:t>
      </w:r>
      <w:r w:rsidR="005F1B03" w:rsidRPr="008D5F02">
        <w:rPr>
          <w:rFonts w:ascii="Times New Roman" w:hAnsi="Times New Roman" w:cs="Times New Roman"/>
          <w:color w:val="000000" w:themeColor="text1"/>
        </w:rPr>
        <w:t xml:space="preserve">egyéb megoldások alapján </w:t>
      </w:r>
      <w:r w:rsidR="00E66513" w:rsidRPr="008D5F02">
        <w:rPr>
          <w:rFonts w:ascii="Times New Roman" w:hAnsi="Times New Roman" w:cs="Times New Roman"/>
          <w:color w:val="000000" w:themeColor="text1"/>
        </w:rPr>
        <w:t>szükséges</w:t>
      </w:r>
      <w:r w:rsidR="005F1B03" w:rsidRPr="008D5F02">
        <w:rPr>
          <w:rFonts w:ascii="Times New Roman" w:hAnsi="Times New Roman" w:cs="Times New Roman"/>
          <w:color w:val="000000" w:themeColor="text1"/>
        </w:rPr>
        <w:t xml:space="preserve"> a felkészítést megvalósítani.</w:t>
      </w:r>
    </w:p>
    <w:p w14:paraId="7499A8E1" w14:textId="4C75A9BA" w:rsidR="005F1B03" w:rsidRPr="008D5F02" w:rsidRDefault="005F1B03" w:rsidP="005F1B03">
      <w:pPr>
        <w:jc w:val="both"/>
        <w:rPr>
          <w:rFonts w:ascii="Times New Roman" w:hAnsi="Times New Roman" w:cs="Times New Roman"/>
          <w:color w:val="000000" w:themeColor="text1"/>
        </w:rPr>
      </w:pPr>
      <w:r w:rsidRPr="008D5F02">
        <w:rPr>
          <w:rFonts w:ascii="Times New Roman" w:hAnsi="Times New Roman" w:cs="Times New Roman"/>
          <w:color w:val="000000" w:themeColor="text1"/>
        </w:rPr>
        <w:t>Az új, innovatív megoldásokat igénylő feladat teljesítésében a Magyar Kereskedelmi és Iparkamara</w:t>
      </w:r>
      <w:r w:rsidR="00E66513" w:rsidRPr="008D5F02">
        <w:rPr>
          <w:rFonts w:ascii="Times New Roman" w:hAnsi="Times New Roman" w:cs="Times New Roman"/>
          <w:color w:val="000000" w:themeColor="text1"/>
        </w:rPr>
        <w:t xml:space="preserve"> (MKIK)</w:t>
      </w:r>
      <w:r w:rsidRPr="008D5F02">
        <w:rPr>
          <w:rFonts w:ascii="Times New Roman" w:hAnsi="Times New Roman" w:cs="Times New Roman"/>
          <w:color w:val="000000" w:themeColor="text1"/>
        </w:rPr>
        <w:t xml:space="preserve"> a területi kamarákkal együttműködve segítséget kíván nyújtani azzal, hogy ágazatonként</w:t>
      </w:r>
      <w:r w:rsidRPr="008D5F02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8D5F02">
        <w:rPr>
          <w:rFonts w:ascii="Times New Roman" w:hAnsi="Times New Roman" w:cs="Times New Roman"/>
          <w:color w:val="000000" w:themeColor="text1"/>
        </w:rPr>
        <w:t>minden érdeklődő vállalkozás számára elérhető</w:t>
      </w:r>
      <w:r w:rsidRPr="008D5F02">
        <w:rPr>
          <w:rFonts w:ascii="Times New Roman" w:hAnsi="Times New Roman" w:cs="Times New Roman"/>
          <w:b/>
          <w:bCs/>
          <w:color w:val="000000" w:themeColor="text1"/>
        </w:rPr>
        <w:t xml:space="preserve"> digitális tudástárakat hoz létre. </w:t>
      </w:r>
      <w:r w:rsidRPr="008D5F02">
        <w:rPr>
          <w:rFonts w:ascii="Times New Roman" w:hAnsi="Times New Roman" w:cs="Times New Roman"/>
          <w:color w:val="000000" w:themeColor="text1"/>
        </w:rPr>
        <w:t xml:space="preserve">Folyamatosan gyűjti a tartalmi kialakításhoz a területeteken működő vállalkozások </w:t>
      </w:r>
      <w:r w:rsidRPr="008D5F02">
        <w:rPr>
          <w:rFonts w:ascii="Times New Roman" w:hAnsi="Times New Roman" w:cs="Times New Roman"/>
          <w:color w:val="000000" w:themeColor="text1"/>
          <w:shd w:val="clear" w:color="auto" w:fill="FFFFFF"/>
        </w:rPr>
        <w:t>jó gyakorlatait, módszertani ajánlásait, általánosan elérhető releváns, a képző által ajánlott digitális tartalmak útvonalát, valamint lehetséges projektfeladatok tartalmi ajánlásait, esetleg már megvalósított feladatokat, a mérhetőség tapasztalataival.</w:t>
      </w:r>
    </w:p>
    <w:p w14:paraId="45F0B24E" w14:textId="34260E5F" w:rsidR="005F1B03" w:rsidRPr="003F797A" w:rsidRDefault="005F1B03" w:rsidP="005F1B03">
      <w:pPr>
        <w:jc w:val="both"/>
        <w:rPr>
          <w:rFonts w:ascii="Times New Roman" w:hAnsi="Times New Roman" w:cs="Times New Roman"/>
          <w:color w:val="000000"/>
        </w:rPr>
      </w:pPr>
      <w:r w:rsidRPr="003F797A">
        <w:rPr>
          <w:rFonts w:ascii="Times New Roman" w:hAnsi="Times New Roman" w:cs="Times New Roman"/>
          <w:color w:val="000000"/>
        </w:rPr>
        <w:t xml:space="preserve">A beérkezett módszertani és tartalmi javaslatokat az MKIK szakemberei ágazatonként rendszerezik, és nyilvánosságra hozzák az Ágazati Készségtanácsok honlapján: </w:t>
      </w:r>
      <w:hyperlink r:id="rId9" w:history="1">
        <w:r w:rsidRPr="003F797A">
          <w:rPr>
            <w:rStyle w:val="Hiperhivatkozs"/>
            <w:rFonts w:ascii="Times New Roman" w:hAnsi="Times New Roman" w:cs="Times New Roman"/>
          </w:rPr>
          <w:t>https://akt.mkik.hu</w:t>
        </w:r>
      </w:hyperlink>
      <w:r w:rsidRPr="003F797A">
        <w:rPr>
          <w:rFonts w:ascii="Times New Roman" w:hAnsi="Times New Roman" w:cs="Times New Roman"/>
          <w:color w:val="000000"/>
        </w:rPr>
        <w:t>. Ezzel egyidőben elindulnak ebben a témakörben a vállalkozások tudásmegosztását, tapasztalatcseréjét is elősegítő Ágazati Fórumok.</w:t>
      </w:r>
    </w:p>
    <w:p w14:paraId="3DF529D6" w14:textId="7E99149C" w:rsidR="005F1B03" w:rsidRPr="003F797A" w:rsidRDefault="007A421F" w:rsidP="005F1B03">
      <w:pPr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1.2. </w:t>
      </w:r>
      <w:r w:rsidR="005F1B03" w:rsidRPr="003F797A">
        <w:rPr>
          <w:rFonts w:ascii="Times New Roman" w:hAnsi="Times New Roman" w:cs="Times New Roman"/>
          <w:b/>
          <w:bCs/>
          <w:color w:val="000000"/>
        </w:rPr>
        <w:t>A tanácsadói hálózat tevékenysége</w:t>
      </w:r>
    </w:p>
    <w:p w14:paraId="057B3E40" w14:textId="3711674A" w:rsidR="009F3AC1" w:rsidRPr="00B12CF4" w:rsidRDefault="005F1B03" w:rsidP="000F3CBD">
      <w:pPr>
        <w:jc w:val="both"/>
        <w:rPr>
          <w:rFonts w:ascii="Times New Roman" w:hAnsi="Times New Roman" w:cs="Times New Roman"/>
          <w:b/>
          <w:bCs/>
          <w:color w:val="4472C4" w:themeColor="accent1"/>
        </w:rPr>
      </w:pPr>
      <w:r w:rsidRPr="003F797A">
        <w:rPr>
          <w:rFonts w:ascii="Times New Roman" w:hAnsi="Times New Roman" w:cs="Times New Roman"/>
          <w:color w:val="000000"/>
        </w:rPr>
        <w:t>A területi</w:t>
      </w:r>
      <w:r w:rsidR="005E5D3B">
        <w:rPr>
          <w:rFonts w:ascii="Times New Roman" w:hAnsi="Times New Roman" w:cs="Times New Roman"/>
          <w:color w:val="000000"/>
        </w:rPr>
        <w:t>leg illetékes kereskedelmi és iparkamarák</w:t>
      </w:r>
      <w:r w:rsidRPr="003F797A">
        <w:rPr>
          <w:rFonts w:ascii="Times New Roman" w:hAnsi="Times New Roman" w:cs="Times New Roman"/>
          <w:color w:val="000000"/>
        </w:rPr>
        <w:t xml:space="preserve"> tanácsadói hálózata </w:t>
      </w:r>
      <w:r w:rsidR="005E5D3B">
        <w:rPr>
          <w:rFonts w:ascii="Times New Roman" w:hAnsi="Times New Roman" w:cs="Times New Roman"/>
          <w:color w:val="000000"/>
        </w:rPr>
        <w:t>(</w:t>
      </w:r>
      <w:hyperlink r:id="rId10" w:history="1">
        <w:r w:rsidR="00C07D90" w:rsidRPr="00F769A2">
          <w:rPr>
            <w:rStyle w:val="Hiperhivatkozs"/>
            <w:rFonts w:ascii="Times New Roman" w:hAnsi="Times New Roman" w:cs="Times New Roman"/>
          </w:rPr>
          <w:t>https://www.tanuloszerzodes.hu/tanacsadokereso</w:t>
        </w:r>
      </w:hyperlink>
      <w:r w:rsidR="00C07D90">
        <w:rPr>
          <w:rFonts w:ascii="Times New Roman" w:hAnsi="Times New Roman" w:cs="Times New Roman"/>
          <w:color w:val="000000"/>
        </w:rPr>
        <w:t xml:space="preserve">) </w:t>
      </w:r>
      <w:r w:rsidRPr="003F797A">
        <w:rPr>
          <w:rFonts w:ascii="Times New Roman" w:hAnsi="Times New Roman" w:cs="Times New Roman"/>
          <w:color w:val="000000"/>
        </w:rPr>
        <w:t>személyes segítségnyújtással támogatja a gyakorlati képzőhelyek feladatellátását a veszélyhelyzet időszakában</w:t>
      </w:r>
      <w:r w:rsidR="00C07D90">
        <w:rPr>
          <w:rFonts w:ascii="Times New Roman" w:hAnsi="Times New Roman" w:cs="Times New Roman"/>
          <w:color w:val="000000"/>
        </w:rPr>
        <w:t xml:space="preserve"> is</w:t>
      </w:r>
      <w:r>
        <w:rPr>
          <w:rFonts w:ascii="Times New Roman" w:hAnsi="Times New Roman" w:cs="Times New Roman"/>
          <w:color w:val="000000"/>
        </w:rPr>
        <w:t xml:space="preserve">. </w:t>
      </w:r>
      <w:r w:rsidRPr="005F1B03">
        <w:rPr>
          <w:rFonts w:ascii="Times New Roman" w:hAnsi="Times New Roman" w:cs="Times New Roman"/>
          <w:color w:val="000000"/>
        </w:rPr>
        <w:t>Minden beérkező és nyilvánosságra kerülő hivatalos írásos információt (</w:t>
      </w:r>
      <w:r w:rsidR="00C07D90">
        <w:rPr>
          <w:rFonts w:ascii="Times New Roman" w:hAnsi="Times New Roman" w:cs="Times New Roman"/>
          <w:color w:val="000000"/>
        </w:rPr>
        <w:t xml:space="preserve">kormányrendelet, központi intézkedés, </w:t>
      </w:r>
      <w:r>
        <w:rPr>
          <w:rFonts w:ascii="Times New Roman" w:hAnsi="Times New Roman" w:cs="Times New Roman"/>
          <w:color w:val="000000"/>
        </w:rPr>
        <w:t>minisztériumi tájékoztatók, határozatok, állásfoglalások</w:t>
      </w:r>
      <w:r w:rsidRPr="005F1B03">
        <w:rPr>
          <w:rFonts w:ascii="Times New Roman" w:hAnsi="Times New Roman" w:cs="Times New Roman"/>
          <w:color w:val="000000"/>
        </w:rPr>
        <w:t>) eljuttatnak az érintettek részére</w:t>
      </w:r>
      <w:r w:rsidR="00DB2C80">
        <w:rPr>
          <w:rFonts w:ascii="Times New Roman" w:hAnsi="Times New Roman" w:cs="Times New Roman"/>
          <w:color w:val="000000"/>
        </w:rPr>
        <w:t>, közben f</w:t>
      </w:r>
      <w:r>
        <w:rPr>
          <w:rFonts w:ascii="Times New Roman" w:hAnsi="Times New Roman" w:cs="Times New Roman"/>
          <w:color w:val="000000"/>
        </w:rPr>
        <w:t>olyamatosan f</w:t>
      </w:r>
      <w:r w:rsidRPr="005F1B03">
        <w:rPr>
          <w:rFonts w:ascii="Times New Roman" w:hAnsi="Times New Roman" w:cs="Times New Roman"/>
          <w:color w:val="000000"/>
        </w:rPr>
        <w:t xml:space="preserve">igyelemmel </w:t>
      </w:r>
      <w:r>
        <w:rPr>
          <w:rFonts w:ascii="Times New Roman" w:hAnsi="Times New Roman" w:cs="Times New Roman"/>
          <w:color w:val="000000"/>
        </w:rPr>
        <w:t xml:space="preserve">kísérik </w:t>
      </w:r>
      <w:r w:rsidRPr="005F1B03">
        <w:rPr>
          <w:rFonts w:ascii="Times New Roman" w:hAnsi="Times New Roman" w:cs="Times New Roman"/>
          <w:color w:val="000000"/>
        </w:rPr>
        <w:t>az</w:t>
      </w:r>
      <w:r>
        <w:rPr>
          <w:rFonts w:ascii="Times New Roman" w:hAnsi="Times New Roman" w:cs="Times New Roman"/>
          <w:color w:val="000000"/>
        </w:rPr>
        <w:t xml:space="preserve"> egyes </w:t>
      </w:r>
      <w:r w:rsidRPr="005F1B03">
        <w:rPr>
          <w:rFonts w:ascii="Times New Roman" w:hAnsi="Times New Roman" w:cs="Times New Roman"/>
          <w:color w:val="000000"/>
        </w:rPr>
        <w:t>tájékoztatási felületeket is</w:t>
      </w:r>
      <w:r>
        <w:rPr>
          <w:rFonts w:ascii="Times New Roman" w:hAnsi="Times New Roman" w:cs="Times New Roman"/>
          <w:color w:val="000000"/>
        </w:rPr>
        <w:t xml:space="preserve">. </w:t>
      </w:r>
      <w:r w:rsidR="00633259">
        <w:rPr>
          <w:rFonts w:ascii="Times New Roman" w:hAnsi="Times New Roman" w:cs="Times New Roman"/>
          <w:color w:val="000000"/>
        </w:rPr>
        <w:t xml:space="preserve">A hivatalos dokumentumokat értelmezik, illetve </w:t>
      </w:r>
      <w:r w:rsidR="00633259" w:rsidRPr="005F1B03">
        <w:rPr>
          <w:rFonts w:ascii="Times New Roman" w:hAnsi="Times New Roman" w:cs="Times New Roman"/>
          <w:color w:val="000000"/>
        </w:rPr>
        <w:t xml:space="preserve">személyesen (elsősorban telefonon) </w:t>
      </w:r>
      <w:r w:rsidR="00633259">
        <w:rPr>
          <w:rFonts w:ascii="Times New Roman" w:hAnsi="Times New Roman" w:cs="Times New Roman"/>
          <w:color w:val="000000"/>
        </w:rPr>
        <w:t xml:space="preserve">segítik </w:t>
      </w:r>
      <w:r w:rsidR="00DB2C80">
        <w:rPr>
          <w:rFonts w:ascii="Times New Roman" w:hAnsi="Times New Roman" w:cs="Times New Roman"/>
          <w:color w:val="000000"/>
        </w:rPr>
        <w:t xml:space="preserve">a </w:t>
      </w:r>
      <w:r w:rsidR="00C07D90">
        <w:rPr>
          <w:rFonts w:ascii="Times New Roman" w:hAnsi="Times New Roman" w:cs="Times New Roman"/>
          <w:color w:val="000000"/>
        </w:rPr>
        <w:t>duális képzőhelyeket</w:t>
      </w:r>
      <w:r w:rsidR="00DB2C80">
        <w:rPr>
          <w:rFonts w:ascii="Times New Roman" w:hAnsi="Times New Roman" w:cs="Times New Roman"/>
          <w:color w:val="000000"/>
        </w:rPr>
        <w:t xml:space="preserve"> </w:t>
      </w:r>
      <w:r w:rsidR="00633259">
        <w:rPr>
          <w:rFonts w:ascii="Times New Roman" w:hAnsi="Times New Roman" w:cs="Times New Roman"/>
          <w:color w:val="000000"/>
        </w:rPr>
        <w:t xml:space="preserve">ezek </w:t>
      </w:r>
      <w:r w:rsidRPr="005F1B03">
        <w:rPr>
          <w:rFonts w:ascii="Times New Roman" w:hAnsi="Times New Roman" w:cs="Times New Roman"/>
          <w:color w:val="000000"/>
        </w:rPr>
        <w:t>értelmezésé</w:t>
      </w:r>
      <w:r w:rsidR="00C07D90">
        <w:rPr>
          <w:rFonts w:ascii="Times New Roman" w:hAnsi="Times New Roman" w:cs="Times New Roman"/>
          <w:color w:val="000000"/>
        </w:rPr>
        <w:t>ben</w:t>
      </w:r>
      <w:r w:rsidRPr="005F1B03">
        <w:rPr>
          <w:rFonts w:ascii="Times New Roman" w:hAnsi="Times New Roman" w:cs="Times New Roman"/>
          <w:color w:val="000000"/>
        </w:rPr>
        <w:t>, töreked</w:t>
      </w:r>
      <w:r w:rsidR="00633259">
        <w:rPr>
          <w:rFonts w:ascii="Times New Roman" w:hAnsi="Times New Roman" w:cs="Times New Roman"/>
          <w:color w:val="000000"/>
        </w:rPr>
        <w:t xml:space="preserve">nek </w:t>
      </w:r>
      <w:r w:rsidRPr="005F1B03">
        <w:rPr>
          <w:rFonts w:ascii="Times New Roman" w:hAnsi="Times New Roman" w:cs="Times New Roman"/>
          <w:color w:val="000000"/>
        </w:rPr>
        <w:t xml:space="preserve">arra, hogy valamennyi érintett felet elérjenek. </w:t>
      </w:r>
      <w:r w:rsidR="00DB2C80">
        <w:rPr>
          <w:rFonts w:ascii="Times New Roman" w:hAnsi="Times New Roman" w:cs="Times New Roman"/>
          <w:color w:val="000000"/>
        </w:rPr>
        <w:t xml:space="preserve">Fontos, a jelenlegi helyzetben kiemelt feladatuk, hogy a </w:t>
      </w:r>
      <w:r w:rsidR="00C07D90">
        <w:rPr>
          <w:rFonts w:ascii="Times New Roman" w:hAnsi="Times New Roman" w:cs="Times New Roman"/>
          <w:color w:val="000000"/>
        </w:rPr>
        <w:t xml:space="preserve">duális </w:t>
      </w:r>
      <w:r w:rsidRPr="005F1B03">
        <w:rPr>
          <w:rFonts w:ascii="Times New Roman" w:hAnsi="Times New Roman" w:cs="Times New Roman"/>
          <w:color w:val="000000"/>
        </w:rPr>
        <w:t>képzőhelyek és a</w:t>
      </w:r>
      <w:r w:rsidR="00C07D90">
        <w:rPr>
          <w:rFonts w:ascii="Times New Roman" w:hAnsi="Times New Roman" w:cs="Times New Roman"/>
          <w:color w:val="000000"/>
        </w:rPr>
        <w:t xml:space="preserve"> szakképző</w:t>
      </w:r>
      <w:r w:rsidRPr="005F1B03">
        <w:rPr>
          <w:rFonts w:ascii="Times New Roman" w:hAnsi="Times New Roman" w:cs="Times New Roman"/>
          <w:color w:val="000000"/>
        </w:rPr>
        <w:t xml:space="preserve"> iskolák</w:t>
      </w:r>
      <w:r w:rsidR="00633259">
        <w:rPr>
          <w:rFonts w:ascii="Times New Roman" w:hAnsi="Times New Roman" w:cs="Times New Roman"/>
          <w:color w:val="000000"/>
        </w:rPr>
        <w:t xml:space="preserve"> közötti kommunikációt</w:t>
      </w:r>
      <w:r w:rsidR="00C07D90">
        <w:rPr>
          <w:rFonts w:ascii="Times New Roman" w:hAnsi="Times New Roman" w:cs="Times New Roman"/>
          <w:color w:val="000000"/>
        </w:rPr>
        <w:t xml:space="preserve">, valamint </w:t>
      </w:r>
      <w:r w:rsidR="00DB2C80">
        <w:rPr>
          <w:rFonts w:ascii="Times New Roman" w:hAnsi="Times New Roman" w:cs="Times New Roman"/>
          <w:color w:val="000000"/>
        </w:rPr>
        <w:t xml:space="preserve">ezek </w:t>
      </w:r>
      <w:r w:rsidR="00633259">
        <w:rPr>
          <w:rFonts w:ascii="Times New Roman" w:hAnsi="Times New Roman" w:cs="Times New Roman"/>
          <w:color w:val="000000"/>
        </w:rPr>
        <w:t>együttműködését segít</w:t>
      </w:r>
      <w:r w:rsidR="00DB2C80">
        <w:rPr>
          <w:rFonts w:ascii="Times New Roman" w:hAnsi="Times New Roman" w:cs="Times New Roman"/>
          <w:color w:val="000000"/>
        </w:rPr>
        <w:t>sék</w:t>
      </w:r>
      <w:r w:rsidR="00633259">
        <w:rPr>
          <w:rFonts w:ascii="Times New Roman" w:hAnsi="Times New Roman" w:cs="Times New Roman"/>
          <w:color w:val="000000"/>
        </w:rPr>
        <w:t xml:space="preserve">, tevékenyen részt vesznek a </w:t>
      </w:r>
      <w:r w:rsidRPr="005F1B03">
        <w:rPr>
          <w:rFonts w:ascii="Times New Roman" w:hAnsi="Times New Roman" w:cs="Times New Roman"/>
          <w:color w:val="000000"/>
        </w:rPr>
        <w:t>digitális munkarendre vonatkozó eljárásrendek kidolgozás</w:t>
      </w:r>
      <w:r w:rsidR="00633259">
        <w:rPr>
          <w:rFonts w:ascii="Times New Roman" w:hAnsi="Times New Roman" w:cs="Times New Roman"/>
          <w:color w:val="000000"/>
        </w:rPr>
        <w:t>ában</w:t>
      </w:r>
      <w:r w:rsidRPr="005F1B03">
        <w:rPr>
          <w:rFonts w:ascii="Times New Roman" w:hAnsi="Times New Roman" w:cs="Times New Roman"/>
          <w:color w:val="000000"/>
        </w:rPr>
        <w:t>, felkarolják a jó gyakorlatokat, felajánlásokat olyan cégektől, amelyeknek van elképzelése, akár konkrét módszertana, eszközparkja a digitális oktatás megvalósítására, és példaként szolgálhat</w:t>
      </w:r>
      <w:r w:rsidR="00633259">
        <w:rPr>
          <w:rFonts w:ascii="Times New Roman" w:hAnsi="Times New Roman" w:cs="Times New Roman"/>
          <w:color w:val="000000"/>
        </w:rPr>
        <w:t>nak</w:t>
      </w:r>
      <w:r w:rsidRPr="005F1B03">
        <w:rPr>
          <w:rFonts w:ascii="Times New Roman" w:hAnsi="Times New Roman" w:cs="Times New Roman"/>
          <w:color w:val="000000"/>
        </w:rPr>
        <w:t xml:space="preserve"> más, erre nyitott cégeknek. </w:t>
      </w:r>
    </w:p>
    <w:p w14:paraId="5D82D576" w14:textId="5D472323" w:rsidR="00721A12" w:rsidRPr="00492A06" w:rsidRDefault="000F3CBD" w:rsidP="000F3CBD">
      <w:pPr>
        <w:pStyle w:val="NormlWeb"/>
        <w:shd w:val="clear" w:color="auto" w:fill="FFFFFF"/>
        <w:spacing w:before="360" w:after="240"/>
        <w:jc w:val="both"/>
        <w:rPr>
          <w:rFonts w:ascii="Times New Roman" w:hAnsi="Times New Roman" w:cs="Times New Roman"/>
          <w:b/>
          <w:bCs/>
          <w:color w:val="4472C4" w:themeColor="accent1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4472C4" w:themeColor="accent1"/>
          <w:sz w:val="32"/>
          <w:szCs w:val="32"/>
        </w:rPr>
        <w:t xml:space="preserve">2. </w:t>
      </w:r>
      <w:r w:rsidR="003F797A">
        <w:rPr>
          <w:rFonts w:ascii="Times New Roman" w:hAnsi="Times New Roman" w:cs="Times New Roman"/>
          <w:b/>
          <w:bCs/>
          <w:color w:val="4472C4" w:themeColor="accent1"/>
          <w:sz w:val="32"/>
          <w:szCs w:val="32"/>
        </w:rPr>
        <w:t>Duális</w:t>
      </w:r>
      <w:r w:rsidR="00721A12" w:rsidRPr="00492A06">
        <w:rPr>
          <w:rFonts w:ascii="Times New Roman" w:hAnsi="Times New Roman" w:cs="Times New Roman"/>
          <w:b/>
          <w:bCs/>
          <w:color w:val="4472C4" w:themeColor="accent1"/>
          <w:sz w:val="32"/>
          <w:szCs w:val="32"/>
        </w:rPr>
        <w:t xml:space="preserve"> képzés a v</w:t>
      </w:r>
      <w:r w:rsidR="007B0C66" w:rsidRPr="00492A06">
        <w:rPr>
          <w:rFonts w:ascii="Times New Roman" w:hAnsi="Times New Roman" w:cs="Times New Roman"/>
          <w:b/>
          <w:bCs/>
          <w:color w:val="4472C4" w:themeColor="accent1"/>
          <w:sz w:val="32"/>
          <w:szCs w:val="32"/>
        </w:rPr>
        <w:t>e</w:t>
      </w:r>
      <w:r w:rsidR="00721A12" w:rsidRPr="00492A06">
        <w:rPr>
          <w:rFonts w:ascii="Times New Roman" w:hAnsi="Times New Roman" w:cs="Times New Roman"/>
          <w:b/>
          <w:bCs/>
          <w:color w:val="4472C4" w:themeColor="accent1"/>
          <w:sz w:val="32"/>
          <w:szCs w:val="32"/>
        </w:rPr>
        <w:t>sz</w:t>
      </w:r>
      <w:r w:rsidR="007B0C66" w:rsidRPr="00492A06">
        <w:rPr>
          <w:rFonts w:ascii="Times New Roman" w:hAnsi="Times New Roman" w:cs="Times New Roman"/>
          <w:b/>
          <w:bCs/>
          <w:color w:val="4472C4" w:themeColor="accent1"/>
          <w:sz w:val="32"/>
          <w:szCs w:val="32"/>
        </w:rPr>
        <w:t>ély</w:t>
      </w:r>
      <w:r w:rsidR="00721A12" w:rsidRPr="00492A06">
        <w:rPr>
          <w:rFonts w:ascii="Times New Roman" w:hAnsi="Times New Roman" w:cs="Times New Roman"/>
          <w:b/>
          <w:bCs/>
          <w:color w:val="4472C4" w:themeColor="accent1"/>
          <w:sz w:val="32"/>
          <w:szCs w:val="32"/>
        </w:rPr>
        <w:t>helyzetben</w:t>
      </w:r>
    </w:p>
    <w:p w14:paraId="58B052F3" w14:textId="2BB9AA7C" w:rsidR="00E12BD0" w:rsidRPr="00B12CF4" w:rsidRDefault="00E12BD0" w:rsidP="00390C1C">
      <w:pPr>
        <w:pStyle w:val="NormlWeb"/>
        <w:shd w:val="clear" w:color="auto" w:fill="FFFFFF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B12CF4">
        <w:rPr>
          <w:rFonts w:ascii="Times New Roman" w:hAnsi="Times New Roman" w:cs="Times New Roman"/>
          <w:color w:val="000000" w:themeColor="text1"/>
        </w:rPr>
        <w:t xml:space="preserve">A teendőket a </w:t>
      </w:r>
      <w:r w:rsidR="00721A12" w:rsidRPr="00B12CF4">
        <w:rPr>
          <w:rFonts w:ascii="Times New Roman" w:hAnsi="Times New Roman" w:cs="Times New Roman"/>
          <w:i/>
          <w:iCs/>
          <w:color w:val="000000" w:themeColor="text1"/>
        </w:rPr>
        <w:t>szakképző intézményekben tantermen kívüli, digitális munkarend bevezetésének eljárási szabályairól szóló, JEF/29359/2020-ITM számú egyedi miniszteri határozat</w:t>
      </w:r>
      <w:r w:rsidR="00721A12" w:rsidRPr="00B12CF4">
        <w:rPr>
          <w:rFonts w:ascii="Times New Roman" w:hAnsi="Times New Roman" w:cs="Times New Roman"/>
          <w:color w:val="000000" w:themeColor="text1"/>
        </w:rPr>
        <w:t xml:space="preserve"> </w:t>
      </w:r>
      <w:r w:rsidR="00551A97">
        <w:rPr>
          <w:rFonts w:ascii="Times New Roman" w:hAnsi="Times New Roman" w:cs="Times New Roman"/>
          <w:color w:val="000000" w:themeColor="text1"/>
        </w:rPr>
        <w:t>(a továbbiakban ITM határozat) sorolja fel.</w:t>
      </w:r>
    </w:p>
    <w:p w14:paraId="7F643FAE" w14:textId="07CFC8BA" w:rsidR="00E12BD0" w:rsidRPr="00B12CF4" w:rsidRDefault="004A3AAC" w:rsidP="00390C1C">
      <w:pPr>
        <w:pStyle w:val="NormlWeb"/>
        <w:shd w:val="clear" w:color="auto" w:fill="FFFFFF"/>
        <w:spacing w:after="120"/>
        <w:jc w:val="center"/>
        <w:rPr>
          <w:rFonts w:ascii="Times New Roman" w:hAnsi="Times New Roman" w:cs="Times New Roman"/>
          <w:color w:val="000000" w:themeColor="text1"/>
        </w:rPr>
      </w:pPr>
      <w:r w:rsidRPr="00B12CF4">
        <w:rPr>
          <w:rFonts w:ascii="Times New Roman" w:hAnsi="Times New Roman" w:cs="Times New Roman"/>
          <w:noProof/>
          <w:color w:val="000000" w:themeColor="text1"/>
        </w:rPr>
        <w:object w:dxaOrig="1520" w:dyaOrig="987" w14:anchorId="622353C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76.85pt;height:49.45pt;mso-width-percent:0;mso-height-percent:0;mso-width-percent:0;mso-height-percent:0" o:ole="">
            <v:imagedata r:id="rId11" o:title=""/>
          </v:shape>
          <o:OLEObject Type="Embed" ProgID="AcroExch.Document.DC" ShapeID="_x0000_i1025" DrawAspect="Icon" ObjectID="_1647328503" r:id="rId12"/>
        </w:object>
      </w:r>
    </w:p>
    <w:p w14:paraId="59CFC1C2" w14:textId="78637DC9" w:rsidR="00E12A99" w:rsidRPr="008D5F02" w:rsidRDefault="003F797A" w:rsidP="00390C1C">
      <w:pPr>
        <w:pStyle w:val="NormlWeb"/>
        <w:shd w:val="clear" w:color="auto" w:fill="FFFFFF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8D5F02">
        <w:rPr>
          <w:rFonts w:ascii="Times New Roman" w:hAnsi="Times New Roman" w:cs="Times New Roman"/>
          <w:color w:val="000000" w:themeColor="text1"/>
        </w:rPr>
        <w:t>Ennek rendelkezései alapján valamennyi szakképző intézmény működési rendje úgy változott, hogy 2020. március 16</w:t>
      </w:r>
      <w:r w:rsidR="00D33C49" w:rsidRPr="008D5F02">
        <w:rPr>
          <w:rFonts w:ascii="Times New Roman" w:hAnsi="Times New Roman" w:cs="Times New Roman"/>
          <w:color w:val="000000" w:themeColor="text1"/>
        </w:rPr>
        <w:t>-ától</w:t>
      </w:r>
      <w:r w:rsidRPr="008D5F02">
        <w:rPr>
          <w:rFonts w:ascii="Times New Roman" w:hAnsi="Times New Roman" w:cs="Times New Roman"/>
          <w:color w:val="000000" w:themeColor="text1"/>
        </w:rPr>
        <w:t xml:space="preserve"> iskolákban a közismereti és szakmai elméleti ismeretanyag tantermen kívüli, digitális munkarendben kerül megszervezésre; a nappali és eseti munkarend helyett. </w:t>
      </w:r>
    </w:p>
    <w:p w14:paraId="1BDD926A" w14:textId="67F586BA" w:rsidR="001E23F1" w:rsidRPr="008D5F02" w:rsidRDefault="001E23F1" w:rsidP="00390C1C">
      <w:pPr>
        <w:pStyle w:val="NormlWeb"/>
        <w:shd w:val="clear" w:color="auto" w:fill="FFFFFF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8D5F02">
        <w:rPr>
          <w:rFonts w:ascii="Times New Roman" w:hAnsi="Times New Roman" w:cs="Times New Roman"/>
          <w:color w:val="000000" w:themeColor="text1"/>
        </w:rPr>
        <w:t>A duális képzőhely és a tanuló által megkötött tanulószerződésekre a szakképzésről szóló 2011. évi CLXXXVII. törvény (régi Szt.) rendelkezéseit kell alkalmazni a szakképzésről szóló 2019. évi LXXX. törvény átmeneti rendelkezései alapján.</w:t>
      </w:r>
    </w:p>
    <w:p w14:paraId="308D421E" w14:textId="282A4345" w:rsidR="003F797A" w:rsidRPr="008D5F02" w:rsidRDefault="000F3CBD" w:rsidP="000F3CBD">
      <w:pPr>
        <w:pStyle w:val="NormlWeb"/>
        <w:shd w:val="clear" w:color="auto" w:fill="FFFFFF"/>
        <w:spacing w:before="240" w:after="120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8D5F02">
        <w:rPr>
          <w:rFonts w:ascii="Times New Roman" w:hAnsi="Times New Roman" w:cs="Times New Roman"/>
          <w:b/>
          <w:bCs/>
          <w:color w:val="000000" w:themeColor="text1"/>
        </w:rPr>
        <w:t xml:space="preserve">2.1 </w:t>
      </w:r>
      <w:r w:rsidR="003F797A" w:rsidRPr="008D5F02">
        <w:rPr>
          <w:rFonts w:ascii="Times New Roman" w:hAnsi="Times New Roman" w:cs="Times New Roman"/>
          <w:b/>
          <w:bCs/>
          <w:color w:val="000000" w:themeColor="text1"/>
        </w:rPr>
        <w:t>A tanulók gyakorlati képzés</w:t>
      </w:r>
      <w:r w:rsidR="00390C1C" w:rsidRPr="008D5F02">
        <w:rPr>
          <w:rFonts w:ascii="Times New Roman" w:hAnsi="Times New Roman" w:cs="Times New Roman"/>
          <w:b/>
          <w:bCs/>
          <w:color w:val="000000" w:themeColor="text1"/>
        </w:rPr>
        <w:t>ének lehetséges módj</w:t>
      </w:r>
      <w:r w:rsidR="001E23F1" w:rsidRPr="008D5F02">
        <w:rPr>
          <w:rFonts w:ascii="Times New Roman" w:hAnsi="Times New Roman" w:cs="Times New Roman"/>
          <w:b/>
          <w:bCs/>
          <w:color w:val="000000" w:themeColor="text1"/>
        </w:rPr>
        <w:t>a</w:t>
      </w:r>
      <w:r w:rsidR="003F797A" w:rsidRPr="008D5F02">
        <w:rPr>
          <w:rFonts w:ascii="Times New Roman" w:hAnsi="Times New Roman" w:cs="Times New Roman"/>
          <w:b/>
          <w:bCs/>
          <w:color w:val="000000" w:themeColor="text1"/>
        </w:rPr>
        <w:t xml:space="preserve"> a veszélyhelyzet idejére elrendelt digitális munkarendben</w:t>
      </w:r>
    </w:p>
    <w:p w14:paraId="0B09D6A1" w14:textId="79E526B3" w:rsidR="00721A12" w:rsidRPr="008D5F02" w:rsidRDefault="003F797A" w:rsidP="000F3CBD">
      <w:pPr>
        <w:pStyle w:val="NormlWeb"/>
        <w:shd w:val="clear" w:color="auto" w:fill="FFFFFF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8D5F02">
        <w:rPr>
          <w:rFonts w:ascii="Times New Roman" w:hAnsi="Times New Roman" w:cs="Times New Roman"/>
          <w:color w:val="000000" w:themeColor="text1"/>
        </w:rPr>
        <w:t xml:space="preserve">A fentiek </w:t>
      </w:r>
      <w:r w:rsidR="00E12BD0" w:rsidRPr="008D5F02">
        <w:rPr>
          <w:rFonts w:ascii="Times New Roman" w:hAnsi="Times New Roman" w:cs="Times New Roman"/>
          <w:color w:val="000000" w:themeColor="text1"/>
        </w:rPr>
        <w:t xml:space="preserve">értelmében </w:t>
      </w:r>
      <w:r w:rsidR="00721A12" w:rsidRPr="008D5F02">
        <w:rPr>
          <w:rFonts w:ascii="Times New Roman" w:hAnsi="Times New Roman" w:cs="Times New Roman"/>
          <w:b/>
          <w:bCs/>
          <w:color w:val="000000" w:themeColor="text1"/>
        </w:rPr>
        <w:t>a tanulószerződéses tanulók gyakorlati képzése</w:t>
      </w:r>
      <w:r w:rsidR="005C6FBA" w:rsidRPr="008D5F02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5C6FBA" w:rsidRPr="008D5F02">
        <w:rPr>
          <w:rFonts w:ascii="Times New Roman" w:hAnsi="Times New Roman" w:cs="Times New Roman"/>
          <w:bCs/>
          <w:color w:val="000000" w:themeColor="text1"/>
        </w:rPr>
        <w:t xml:space="preserve">– a duális képzőhely és a szakképző iskola egyeztetése, közös döntése alapján – </w:t>
      </w:r>
      <w:r w:rsidR="00721A12" w:rsidRPr="008D5F02">
        <w:rPr>
          <w:rFonts w:ascii="Times New Roman" w:hAnsi="Times New Roman" w:cs="Times New Roman"/>
          <w:b/>
          <w:bCs/>
          <w:color w:val="000000" w:themeColor="text1"/>
        </w:rPr>
        <w:t>2020. március 16-tól</w:t>
      </w:r>
      <w:r w:rsidR="00721A12" w:rsidRPr="008D5F02">
        <w:rPr>
          <w:rFonts w:ascii="Times New Roman" w:hAnsi="Times New Roman" w:cs="Times New Roman"/>
          <w:color w:val="000000" w:themeColor="text1"/>
        </w:rPr>
        <w:t xml:space="preserve"> az alábbi négy formában valósulhat meg, amelyeknek finanszírozási háttere is különböző:</w:t>
      </w:r>
    </w:p>
    <w:p w14:paraId="06F4BDDC" w14:textId="57D23EB3" w:rsidR="00D05AF7" w:rsidRPr="008D5F02" w:rsidRDefault="000F3CBD" w:rsidP="000F3CBD">
      <w:pPr>
        <w:pStyle w:val="NormlWeb"/>
        <w:shd w:val="clear" w:color="auto" w:fill="FFFFFF"/>
        <w:spacing w:before="240" w:after="120"/>
        <w:ind w:left="284"/>
        <w:jc w:val="both"/>
        <w:rPr>
          <w:rFonts w:ascii="Times New Roman" w:hAnsi="Times New Roman" w:cs="Times New Roman"/>
          <w:b/>
          <w:color w:val="000000" w:themeColor="text1"/>
        </w:rPr>
      </w:pPr>
      <w:r w:rsidRPr="008D5F02">
        <w:rPr>
          <w:rFonts w:ascii="Times New Roman" w:hAnsi="Times New Roman" w:cs="Times New Roman"/>
          <w:b/>
          <w:color w:val="000000" w:themeColor="text1"/>
        </w:rPr>
        <w:t xml:space="preserve">I. </w:t>
      </w:r>
      <w:proofErr w:type="gramStart"/>
      <w:r w:rsidR="00721A12" w:rsidRPr="008D5F02">
        <w:rPr>
          <w:rFonts w:ascii="Times New Roman" w:hAnsi="Times New Roman" w:cs="Times New Roman"/>
          <w:b/>
          <w:color w:val="000000" w:themeColor="text1"/>
        </w:rPr>
        <w:t>A</w:t>
      </w:r>
      <w:proofErr w:type="gramEnd"/>
      <w:r w:rsidR="00721A12" w:rsidRPr="008D5F02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9F3AC1" w:rsidRPr="008D5F02">
        <w:rPr>
          <w:rFonts w:ascii="Times New Roman" w:hAnsi="Times New Roman" w:cs="Times New Roman"/>
          <w:b/>
          <w:color w:val="000000" w:themeColor="text1"/>
        </w:rPr>
        <w:t xml:space="preserve">duális képzőhely a hagyományos módon a </w:t>
      </w:r>
      <w:r w:rsidR="009F3AC1" w:rsidRPr="008D5F02">
        <w:rPr>
          <w:rFonts w:ascii="Times New Roman" w:hAnsi="Times New Roman" w:cs="Times New Roman"/>
          <w:b/>
          <w:bCs/>
          <w:color w:val="000000" w:themeColor="text1"/>
        </w:rPr>
        <w:t>továbbiakban is megtartja</w:t>
      </w:r>
      <w:r w:rsidR="009F3AC1" w:rsidRPr="008D5F02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9F3AC1" w:rsidRPr="008D5F02">
        <w:rPr>
          <w:rFonts w:ascii="Times New Roman" w:hAnsi="Times New Roman" w:cs="Times New Roman"/>
          <w:b/>
          <w:bCs/>
          <w:color w:val="000000" w:themeColor="text1"/>
        </w:rPr>
        <w:t>a gyakorlatot</w:t>
      </w:r>
      <w:r w:rsidR="00D05AF7" w:rsidRPr="008D5F02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2D766E18" w14:textId="42E5E02C" w:rsidR="00D05AF7" w:rsidRPr="008D5F02" w:rsidRDefault="00D851FC" w:rsidP="000F3CBD">
      <w:pPr>
        <w:pStyle w:val="NormlWeb"/>
        <w:shd w:val="clear" w:color="auto" w:fill="FFFFFF"/>
        <w:spacing w:after="120"/>
        <w:ind w:left="284"/>
        <w:jc w:val="both"/>
        <w:rPr>
          <w:rFonts w:ascii="Times New Roman" w:hAnsi="Times New Roman" w:cs="Times New Roman"/>
          <w:color w:val="000000" w:themeColor="text1"/>
        </w:rPr>
      </w:pPr>
      <w:r w:rsidRPr="008D5F02">
        <w:rPr>
          <w:rFonts w:ascii="Times New Roman" w:hAnsi="Times New Roman" w:cs="Times New Roman"/>
          <w:i/>
          <w:iCs/>
          <w:color w:val="000000" w:themeColor="text1"/>
        </w:rPr>
        <w:t>Indoka:</w:t>
      </w:r>
      <w:r w:rsidR="00D05AF7" w:rsidRPr="008D5F02">
        <w:rPr>
          <w:rFonts w:ascii="Times New Roman" w:hAnsi="Times New Roman" w:cs="Times New Roman"/>
          <w:color w:val="000000" w:themeColor="text1"/>
        </w:rPr>
        <w:t xml:space="preserve"> </w:t>
      </w:r>
      <w:r w:rsidR="009F3AC1" w:rsidRPr="008D5F02">
        <w:rPr>
          <w:rFonts w:ascii="Times New Roman" w:hAnsi="Times New Roman" w:cs="Times New Roman"/>
          <w:color w:val="000000" w:themeColor="text1"/>
        </w:rPr>
        <w:t xml:space="preserve">a gyakorlati </w:t>
      </w:r>
      <w:proofErr w:type="gramStart"/>
      <w:r w:rsidR="009F3AC1" w:rsidRPr="008D5F02">
        <w:rPr>
          <w:rFonts w:ascii="Times New Roman" w:hAnsi="Times New Roman" w:cs="Times New Roman"/>
          <w:color w:val="000000" w:themeColor="text1"/>
        </w:rPr>
        <w:t>képzőhelyén</w:t>
      </w:r>
      <w:proofErr w:type="gramEnd"/>
      <w:r w:rsidR="009F3AC1" w:rsidRPr="008D5F02">
        <w:rPr>
          <w:rFonts w:ascii="Times New Roman" w:hAnsi="Times New Roman" w:cs="Times New Roman"/>
          <w:color w:val="000000" w:themeColor="text1"/>
        </w:rPr>
        <w:t xml:space="preserve"> </w:t>
      </w:r>
      <w:r w:rsidR="00721A12" w:rsidRPr="008D5F02">
        <w:rPr>
          <w:rFonts w:ascii="Times New Roman" w:hAnsi="Times New Roman" w:cs="Times New Roman"/>
          <w:color w:val="000000" w:themeColor="text1"/>
        </w:rPr>
        <w:t xml:space="preserve">duális képzőhelyen a járványügyi szempontból elvárt feltételek megvannak. </w:t>
      </w:r>
    </w:p>
    <w:p w14:paraId="04FD9507" w14:textId="3C2EBF53" w:rsidR="00721A12" w:rsidRPr="008D5F02" w:rsidRDefault="00D05AF7" w:rsidP="000F3CBD">
      <w:pPr>
        <w:pStyle w:val="NormlWeb"/>
        <w:shd w:val="clear" w:color="auto" w:fill="FFFFFF"/>
        <w:spacing w:after="120"/>
        <w:ind w:left="284"/>
        <w:jc w:val="both"/>
        <w:rPr>
          <w:rFonts w:ascii="Times New Roman" w:hAnsi="Times New Roman" w:cs="Times New Roman"/>
          <w:color w:val="000000" w:themeColor="text1"/>
        </w:rPr>
      </w:pPr>
      <w:r w:rsidRPr="008D5F02">
        <w:rPr>
          <w:rFonts w:ascii="Times New Roman" w:hAnsi="Times New Roman" w:cs="Times New Roman"/>
          <w:i/>
          <w:iCs/>
          <w:color w:val="000000" w:themeColor="text1"/>
        </w:rPr>
        <w:t>Finanszírozás:</w:t>
      </w:r>
      <w:r w:rsidRPr="008D5F02">
        <w:rPr>
          <w:rFonts w:ascii="Times New Roman" w:hAnsi="Times New Roman" w:cs="Times New Roman"/>
          <w:color w:val="000000" w:themeColor="text1"/>
        </w:rPr>
        <w:t xml:space="preserve"> </w:t>
      </w:r>
      <w:r w:rsidR="00721A12" w:rsidRPr="008D5F02">
        <w:rPr>
          <w:rFonts w:ascii="Times New Roman" w:hAnsi="Times New Roman" w:cs="Times New Roman"/>
          <w:color w:val="000000" w:themeColor="text1"/>
        </w:rPr>
        <w:t xml:space="preserve">a hatályos tanulószerződés alapján a tanulót </w:t>
      </w:r>
      <w:r w:rsidR="00AB76A7" w:rsidRPr="008D5F02">
        <w:rPr>
          <w:rFonts w:ascii="Times New Roman" w:hAnsi="Times New Roman" w:cs="Times New Roman"/>
          <w:color w:val="000000" w:themeColor="text1"/>
        </w:rPr>
        <w:t xml:space="preserve">tanulói </w:t>
      </w:r>
      <w:r w:rsidR="00721A12" w:rsidRPr="008D5F02">
        <w:rPr>
          <w:rFonts w:ascii="Times New Roman" w:hAnsi="Times New Roman" w:cs="Times New Roman"/>
          <w:color w:val="000000" w:themeColor="text1"/>
        </w:rPr>
        <w:t xml:space="preserve">pénzbeli juttatás illeti meg és a </w:t>
      </w:r>
      <w:r w:rsidR="005C6FBA" w:rsidRPr="008D5F02">
        <w:rPr>
          <w:rFonts w:ascii="Times New Roman" w:hAnsi="Times New Roman" w:cs="Times New Roman"/>
          <w:color w:val="000000" w:themeColor="text1"/>
        </w:rPr>
        <w:t xml:space="preserve">gyakorlati képzési </w:t>
      </w:r>
      <w:r w:rsidR="00721A12" w:rsidRPr="008D5F02">
        <w:rPr>
          <w:rFonts w:ascii="Times New Roman" w:hAnsi="Times New Roman" w:cs="Times New Roman"/>
          <w:color w:val="000000" w:themeColor="text1"/>
        </w:rPr>
        <w:t>normatíva lehívható</w:t>
      </w:r>
      <w:r w:rsidR="005C6FBA" w:rsidRPr="008D5F02">
        <w:rPr>
          <w:rFonts w:ascii="Times New Roman" w:hAnsi="Times New Roman" w:cs="Times New Roman"/>
          <w:color w:val="000000" w:themeColor="text1"/>
        </w:rPr>
        <w:t xml:space="preserve"> (azaz érvényesíthetők a szakképzési hozzájárulási kötelezettségcsökkentő tételek)</w:t>
      </w:r>
      <w:r w:rsidR="00721A12" w:rsidRPr="008D5F02">
        <w:rPr>
          <w:rFonts w:ascii="Times New Roman" w:hAnsi="Times New Roman" w:cs="Times New Roman"/>
          <w:color w:val="000000" w:themeColor="text1"/>
        </w:rPr>
        <w:t>.</w:t>
      </w:r>
    </w:p>
    <w:p w14:paraId="60828DFB" w14:textId="34C7A629" w:rsidR="00D05AF7" w:rsidRPr="008D5F02" w:rsidRDefault="000F3CBD" w:rsidP="000F3CBD">
      <w:pPr>
        <w:pStyle w:val="NormlWeb"/>
        <w:shd w:val="clear" w:color="auto" w:fill="FFFFFF"/>
        <w:spacing w:before="240" w:after="120"/>
        <w:ind w:left="284"/>
        <w:jc w:val="both"/>
        <w:rPr>
          <w:rFonts w:ascii="Times New Roman" w:hAnsi="Times New Roman" w:cs="Times New Roman"/>
          <w:b/>
          <w:color w:val="000000" w:themeColor="text1"/>
        </w:rPr>
      </w:pPr>
      <w:r w:rsidRPr="008D5F02">
        <w:rPr>
          <w:rFonts w:ascii="Times New Roman" w:hAnsi="Times New Roman" w:cs="Times New Roman"/>
          <w:b/>
          <w:color w:val="000000" w:themeColor="text1"/>
        </w:rPr>
        <w:t xml:space="preserve">II. </w:t>
      </w:r>
      <w:proofErr w:type="gramStart"/>
      <w:r w:rsidR="00D05AF7" w:rsidRPr="008D5F02">
        <w:rPr>
          <w:rFonts w:ascii="Times New Roman" w:hAnsi="Times New Roman" w:cs="Times New Roman"/>
          <w:b/>
          <w:color w:val="000000" w:themeColor="text1"/>
        </w:rPr>
        <w:t>A</w:t>
      </w:r>
      <w:proofErr w:type="gramEnd"/>
      <w:r w:rsidR="00D05AF7" w:rsidRPr="008D5F02">
        <w:rPr>
          <w:rFonts w:ascii="Times New Roman" w:hAnsi="Times New Roman" w:cs="Times New Roman"/>
          <w:b/>
          <w:color w:val="000000" w:themeColor="text1"/>
        </w:rPr>
        <w:t xml:space="preserve"> duális képzőhely a gyakorlati képzést digitális munkarendben bonyolítja le.</w:t>
      </w:r>
    </w:p>
    <w:p w14:paraId="2FB87174" w14:textId="62880E74" w:rsidR="00D05AF7" w:rsidRPr="008D5F02" w:rsidRDefault="00D851FC" w:rsidP="000F3CBD">
      <w:pPr>
        <w:pStyle w:val="NormlWeb"/>
        <w:shd w:val="clear" w:color="auto" w:fill="FFFFFF"/>
        <w:spacing w:after="120"/>
        <w:ind w:left="284"/>
        <w:jc w:val="both"/>
        <w:rPr>
          <w:rFonts w:ascii="Times New Roman" w:hAnsi="Times New Roman" w:cs="Times New Roman"/>
          <w:color w:val="000000" w:themeColor="text1"/>
        </w:rPr>
      </w:pPr>
      <w:r w:rsidRPr="008D5F02">
        <w:rPr>
          <w:rFonts w:ascii="Times New Roman" w:hAnsi="Times New Roman" w:cs="Times New Roman"/>
          <w:i/>
          <w:iCs/>
          <w:color w:val="000000" w:themeColor="text1"/>
        </w:rPr>
        <w:t>Indoka:</w:t>
      </w:r>
      <w:r w:rsidR="00D05AF7" w:rsidRPr="008D5F02">
        <w:rPr>
          <w:rFonts w:ascii="Times New Roman" w:hAnsi="Times New Roman" w:cs="Times New Roman"/>
          <w:color w:val="000000" w:themeColor="text1"/>
        </w:rPr>
        <w:t xml:space="preserve"> </w:t>
      </w:r>
      <w:r w:rsidR="00721A12" w:rsidRPr="008D5F02">
        <w:rPr>
          <w:rFonts w:ascii="Times New Roman" w:hAnsi="Times New Roman" w:cs="Times New Roman"/>
          <w:color w:val="000000" w:themeColor="text1"/>
        </w:rPr>
        <w:t xml:space="preserve">A duális képzőhelyen nem biztosíthatók az előírt higiéniás, biztonsági feltételek, </w:t>
      </w:r>
      <w:r w:rsidR="005C6FBA" w:rsidRPr="008D5F02">
        <w:rPr>
          <w:rFonts w:ascii="Times New Roman" w:hAnsi="Times New Roman" w:cs="Times New Roman"/>
          <w:color w:val="000000" w:themeColor="text1"/>
        </w:rPr>
        <w:t xml:space="preserve">ezért </w:t>
      </w:r>
      <w:r w:rsidR="00D05AF7" w:rsidRPr="008D5F02">
        <w:rPr>
          <w:rFonts w:ascii="Times New Roman" w:hAnsi="Times New Roman" w:cs="Times New Roman"/>
          <w:color w:val="000000" w:themeColor="text1"/>
        </w:rPr>
        <w:t>a gyakorlat hagyományos módon nem szervezhető meg.</w:t>
      </w:r>
    </w:p>
    <w:p w14:paraId="0F4AF28E" w14:textId="04081853" w:rsidR="00721A12" w:rsidRPr="008D5F02" w:rsidRDefault="00D05AF7" w:rsidP="000F3CBD">
      <w:pPr>
        <w:pStyle w:val="NormlWeb"/>
        <w:shd w:val="clear" w:color="auto" w:fill="FFFFFF"/>
        <w:spacing w:after="120"/>
        <w:ind w:left="284"/>
        <w:jc w:val="both"/>
        <w:rPr>
          <w:rFonts w:ascii="Times New Roman" w:hAnsi="Times New Roman" w:cs="Times New Roman"/>
          <w:color w:val="000000" w:themeColor="text1"/>
        </w:rPr>
      </w:pPr>
      <w:r w:rsidRPr="008D5F02">
        <w:rPr>
          <w:rFonts w:ascii="Times New Roman" w:hAnsi="Times New Roman" w:cs="Times New Roman"/>
          <w:i/>
          <w:iCs/>
          <w:color w:val="000000" w:themeColor="text1"/>
        </w:rPr>
        <w:t>Finanszírozás:</w:t>
      </w:r>
      <w:r w:rsidR="00721A12" w:rsidRPr="008D5F02">
        <w:rPr>
          <w:rFonts w:ascii="Times New Roman" w:hAnsi="Times New Roman" w:cs="Times New Roman"/>
          <w:color w:val="000000" w:themeColor="text1"/>
        </w:rPr>
        <w:t xml:space="preserve"> a hatályos tanulószerződés alapján a tanulót </w:t>
      </w:r>
      <w:r w:rsidR="00AB76A7" w:rsidRPr="008D5F02">
        <w:rPr>
          <w:rFonts w:ascii="Times New Roman" w:hAnsi="Times New Roman" w:cs="Times New Roman"/>
          <w:color w:val="000000" w:themeColor="text1"/>
        </w:rPr>
        <w:t xml:space="preserve">tanulói </w:t>
      </w:r>
      <w:r w:rsidR="00721A12" w:rsidRPr="008D5F02">
        <w:rPr>
          <w:rFonts w:ascii="Times New Roman" w:hAnsi="Times New Roman" w:cs="Times New Roman"/>
          <w:color w:val="000000" w:themeColor="text1"/>
        </w:rPr>
        <w:t>pénzbeli juttatás illeti meg és a normatíva</w:t>
      </w:r>
      <w:r w:rsidR="00AB76A7" w:rsidRPr="008D5F02">
        <w:rPr>
          <w:rFonts w:ascii="Times New Roman" w:hAnsi="Times New Roman" w:cs="Times New Roman"/>
          <w:color w:val="000000" w:themeColor="text1"/>
        </w:rPr>
        <w:t xml:space="preserve"> is</w:t>
      </w:r>
      <w:r w:rsidR="00721A12" w:rsidRPr="008D5F02">
        <w:rPr>
          <w:rFonts w:ascii="Times New Roman" w:hAnsi="Times New Roman" w:cs="Times New Roman"/>
          <w:color w:val="000000" w:themeColor="text1"/>
        </w:rPr>
        <w:t xml:space="preserve"> lehívható.</w:t>
      </w:r>
    </w:p>
    <w:p w14:paraId="7CAECD02" w14:textId="0756CB43" w:rsidR="00C60514" w:rsidRPr="008D5F02" w:rsidRDefault="000F3CBD" w:rsidP="000F3CBD">
      <w:pPr>
        <w:pStyle w:val="NormlWeb"/>
        <w:shd w:val="clear" w:color="auto" w:fill="FFFFFF"/>
        <w:spacing w:before="240" w:after="120"/>
        <w:ind w:left="284"/>
        <w:jc w:val="both"/>
        <w:rPr>
          <w:rFonts w:ascii="Times New Roman" w:hAnsi="Times New Roman" w:cs="Times New Roman"/>
          <w:b/>
          <w:color w:val="000000" w:themeColor="text1"/>
        </w:rPr>
      </w:pPr>
      <w:r w:rsidRPr="008D5F02">
        <w:rPr>
          <w:rFonts w:ascii="Times New Roman" w:hAnsi="Times New Roman" w:cs="Times New Roman"/>
          <w:b/>
          <w:color w:val="000000" w:themeColor="text1"/>
        </w:rPr>
        <w:t xml:space="preserve">III. </w:t>
      </w:r>
      <w:r w:rsidR="00C60514" w:rsidRPr="008D5F02">
        <w:rPr>
          <w:rFonts w:ascii="Times New Roman" w:hAnsi="Times New Roman" w:cs="Times New Roman"/>
          <w:b/>
          <w:color w:val="000000" w:themeColor="text1"/>
        </w:rPr>
        <w:t>Az iskola „átveszi” a tanuló gyakorlati oktatását digitális formában.</w:t>
      </w:r>
    </w:p>
    <w:p w14:paraId="13C332CC" w14:textId="0B1AEF10" w:rsidR="00C60514" w:rsidRPr="008D5F02" w:rsidRDefault="00D851FC" w:rsidP="000F3CBD">
      <w:pPr>
        <w:pStyle w:val="NormlWeb"/>
        <w:shd w:val="clear" w:color="auto" w:fill="FFFFFF"/>
        <w:spacing w:after="120"/>
        <w:ind w:left="284"/>
        <w:jc w:val="both"/>
        <w:rPr>
          <w:rFonts w:ascii="Times New Roman" w:hAnsi="Times New Roman" w:cs="Times New Roman"/>
          <w:color w:val="000000" w:themeColor="text1"/>
        </w:rPr>
      </w:pPr>
      <w:r w:rsidRPr="008D5F02">
        <w:rPr>
          <w:rFonts w:ascii="Times New Roman" w:hAnsi="Times New Roman" w:cs="Times New Roman"/>
          <w:i/>
          <w:iCs/>
          <w:color w:val="000000" w:themeColor="text1"/>
        </w:rPr>
        <w:t>Indoka:</w:t>
      </w:r>
      <w:r w:rsidR="00C60514" w:rsidRPr="008D5F02">
        <w:rPr>
          <w:rFonts w:ascii="Times New Roman" w:hAnsi="Times New Roman" w:cs="Times New Roman"/>
          <w:color w:val="000000" w:themeColor="text1"/>
        </w:rPr>
        <w:t xml:space="preserve"> </w:t>
      </w:r>
      <w:r w:rsidR="00721A12" w:rsidRPr="008D5F02">
        <w:rPr>
          <w:rFonts w:ascii="Times New Roman" w:hAnsi="Times New Roman" w:cs="Times New Roman"/>
          <w:color w:val="000000" w:themeColor="text1"/>
        </w:rPr>
        <w:t>A duális képzőhelyen nem biztosíthatók az előírt higiéniás, biztonsági feltételek, továbbá a képzőhely a gyakorlati oktatást digitális munkarendben sem tudja (vagy nem kívánja) lebonyolítani</w:t>
      </w:r>
      <w:r w:rsidR="00C60514" w:rsidRPr="008D5F02">
        <w:rPr>
          <w:rFonts w:ascii="Times New Roman" w:hAnsi="Times New Roman" w:cs="Times New Roman"/>
          <w:color w:val="000000" w:themeColor="text1"/>
        </w:rPr>
        <w:t>.</w:t>
      </w:r>
      <w:r w:rsidR="00AB76A7" w:rsidRPr="008D5F02">
        <w:rPr>
          <w:rFonts w:ascii="Times New Roman" w:hAnsi="Times New Roman" w:cs="Times New Roman"/>
          <w:color w:val="000000" w:themeColor="text1"/>
        </w:rPr>
        <w:t xml:space="preserve"> Fontos, hogy erre a megoldásra is csak a duális képzőhely és a szakképző iskola közös döntése alapján kerüljön sor.</w:t>
      </w:r>
    </w:p>
    <w:p w14:paraId="4947F03A" w14:textId="6AE4AF60" w:rsidR="00721A12" w:rsidRPr="008D5F02" w:rsidRDefault="00C60514" w:rsidP="000F3CBD">
      <w:pPr>
        <w:pStyle w:val="NormlWeb"/>
        <w:shd w:val="clear" w:color="auto" w:fill="FFFFFF"/>
        <w:spacing w:after="120"/>
        <w:ind w:left="284"/>
        <w:jc w:val="both"/>
        <w:rPr>
          <w:rFonts w:ascii="Times New Roman" w:hAnsi="Times New Roman" w:cs="Times New Roman"/>
          <w:color w:val="000000" w:themeColor="text1"/>
        </w:rPr>
      </w:pPr>
      <w:r w:rsidRPr="008D5F02">
        <w:rPr>
          <w:rFonts w:ascii="Times New Roman" w:hAnsi="Times New Roman" w:cs="Times New Roman"/>
          <w:i/>
          <w:iCs/>
          <w:color w:val="000000" w:themeColor="text1"/>
        </w:rPr>
        <w:t>Finanszírozás:</w:t>
      </w:r>
      <w:r w:rsidR="00721A12" w:rsidRPr="008D5F02">
        <w:rPr>
          <w:rFonts w:ascii="Times New Roman" w:hAnsi="Times New Roman" w:cs="Times New Roman"/>
          <w:color w:val="000000" w:themeColor="text1"/>
        </w:rPr>
        <w:t xml:space="preserve"> a hatályos tanulószerződés alapján a tanulót továbbra is pénzbeli juttatás illeti meg, </w:t>
      </w:r>
      <w:r w:rsidR="00721A12" w:rsidRPr="008D5F02">
        <w:rPr>
          <w:rFonts w:ascii="Times New Roman" w:hAnsi="Times New Roman" w:cs="Times New Roman"/>
          <w:b/>
          <w:color w:val="000000" w:themeColor="text1"/>
        </w:rPr>
        <w:t>de</w:t>
      </w:r>
      <w:r w:rsidR="00721A12" w:rsidRPr="008D5F02">
        <w:rPr>
          <w:rFonts w:ascii="Times New Roman" w:hAnsi="Times New Roman" w:cs="Times New Roman"/>
          <w:color w:val="000000" w:themeColor="text1"/>
        </w:rPr>
        <w:t xml:space="preserve"> a normatíva (gyakorlati képzés teljesítése hiányában) nem hívható le.</w:t>
      </w:r>
      <w:r w:rsidR="00AB76A7" w:rsidRPr="008D5F02">
        <w:rPr>
          <w:rFonts w:ascii="Times New Roman" w:hAnsi="Times New Roman" w:cs="Times New Roman"/>
          <w:color w:val="000000" w:themeColor="text1"/>
        </w:rPr>
        <w:t xml:space="preserve"> (A helyzet kezelésére az MKIK javaslatcsomagot dolgozott ki.)</w:t>
      </w:r>
    </w:p>
    <w:p w14:paraId="67D7B536" w14:textId="4A9C8EA7" w:rsidR="00721A12" w:rsidRPr="008D5F02" w:rsidRDefault="000F3CBD" w:rsidP="000F3CBD">
      <w:pPr>
        <w:pStyle w:val="NormlWeb"/>
        <w:shd w:val="clear" w:color="auto" w:fill="FFFFFF"/>
        <w:spacing w:before="240" w:after="120"/>
        <w:ind w:left="284"/>
        <w:jc w:val="both"/>
        <w:rPr>
          <w:rFonts w:ascii="Times New Roman" w:hAnsi="Times New Roman" w:cs="Times New Roman"/>
          <w:b/>
          <w:color w:val="000000" w:themeColor="text1"/>
        </w:rPr>
      </w:pPr>
      <w:r w:rsidRPr="008D5F02">
        <w:rPr>
          <w:rFonts w:ascii="Times New Roman" w:hAnsi="Times New Roman" w:cs="Times New Roman"/>
          <w:b/>
          <w:color w:val="000000" w:themeColor="text1"/>
        </w:rPr>
        <w:t xml:space="preserve">IV. </w:t>
      </w:r>
      <w:r w:rsidR="00721A12" w:rsidRPr="008D5F02">
        <w:rPr>
          <w:rFonts w:ascii="Times New Roman" w:hAnsi="Times New Roman" w:cs="Times New Roman"/>
          <w:b/>
          <w:color w:val="000000" w:themeColor="text1"/>
        </w:rPr>
        <w:t>Az iskola és a gyakorlati képző közösen dönt a gyakorlat elhalasztásáról.</w:t>
      </w:r>
    </w:p>
    <w:p w14:paraId="21A95A90" w14:textId="043BC60E" w:rsidR="00D851FC" w:rsidRPr="008D5F02" w:rsidRDefault="00D851FC" w:rsidP="000F3CBD">
      <w:pPr>
        <w:pStyle w:val="NormlWeb"/>
        <w:shd w:val="clear" w:color="auto" w:fill="FFFFFF"/>
        <w:spacing w:after="120"/>
        <w:ind w:left="284"/>
        <w:jc w:val="both"/>
        <w:rPr>
          <w:rFonts w:ascii="Times New Roman" w:hAnsi="Times New Roman" w:cs="Times New Roman"/>
          <w:color w:val="000000" w:themeColor="text1"/>
        </w:rPr>
      </w:pPr>
      <w:r w:rsidRPr="008D5F02">
        <w:rPr>
          <w:rFonts w:ascii="Times New Roman" w:hAnsi="Times New Roman" w:cs="Times New Roman"/>
          <w:i/>
          <w:iCs/>
          <w:color w:val="000000" w:themeColor="text1"/>
        </w:rPr>
        <w:t xml:space="preserve">Indoka: </w:t>
      </w:r>
      <w:r w:rsidRPr="008D5F02">
        <w:rPr>
          <w:rFonts w:ascii="Times New Roman" w:hAnsi="Times New Roman" w:cs="Times New Roman"/>
          <w:color w:val="000000" w:themeColor="text1"/>
        </w:rPr>
        <w:t xml:space="preserve">a gyakorlat megvalósítására később kerül </w:t>
      </w:r>
      <w:r w:rsidR="00AB76A7" w:rsidRPr="008D5F02">
        <w:rPr>
          <w:rFonts w:ascii="Times New Roman" w:hAnsi="Times New Roman" w:cs="Times New Roman"/>
          <w:color w:val="000000" w:themeColor="text1"/>
        </w:rPr>
        <w:t xml:space="preserve">sor </w:t>
      </w:r>
      <w:r w:rsidRPr="008D5F02">
        <w:rPr>
          <w:rFonts w:ascii="Times New Roman" w:hAnsi="Times New Roman" w:cs="Times New Roman"/>
          <w:color w:val="000000" w:themeColor="text1"/>
        </w:rPr>
        <w:t>(időben átcsoportosítható: előrehozzák a közismeretet és a szakmai elméletet), hasonló a</w:t>
      </w:r>
      <w:r w:rsidR="00910DEC" w:rsidRPr="008D5F02">
        <w:rPr>
          <w:rFonts w:ascii="Times New Roman" w:hAnsi="Times New Roman" w:cs="Times New Roman"/>
          <w:color w:val="000000" w:themeColor="text1"/>
        </w:rPr>
        <w:t>z ún.</w:t>
      </w:r>
      <w:r w:rsidRPr="008D5F02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Pr="008D5F02">
        <w:rPr>
          <w:rFonts w:ascii="Times New Roman" w:hAnsi="Times New Roman" w:cs="Times New Roman"/>
          <w:b/>
          <w:color w:val="000000" w:themeColor="text1"/>
        </w:rPr>
        <w:t>tömbösített</w:t>
      </w:r>
      <w:proofErr w:type="gramEnd"/>
      <w:r w:rsidRPr="008D5F02">
        <w:rPr>
          <w:rFonts w:ascii="Times New Roman" w:hAnsi="Times New Roman" w:cs="Times New Roman"/>
          <w:color w:val="000000" w:themeColor="text1"/>
        </w:rPr>
        <w:t xml:space="preserve"> képzéshez</w:t>
      </w:r>
    </w:p>
    <w:p w14:paraId="0A5E8556" w14:textId="7B5BC70A" w:rsidR="00D851FC" w:rsidRPr="008D5F02" w:rsidRDefault="00C60514" w:rsidP="00910DEC">
      <w:pPr>
        <w:pStyle w:val="NormlWeb"/>
        <w:shd w:val="clear" w:color="auto" w:fill="FFFFFF"/>
        <w:spacing w:after="120"/>
        <w:ind w:left="284"/>
        <w:jc w:val="both"/>
        <w:rPr>
          <w:rFonts w:ascii="Times New Roman" w:hAnsi="Times New Roman" w:cs="Times New Roman"/>
          <w:color w:val="000000" w:themeColor="text1"/>
        </w:rPr>
      </w:pPr>
      <w:r w:rsidRPr="008D5F02">
        <w:rPr>
          <w:rFonts w:ascii="Times New Roman" w:hAnsi="Times New Roman" w:cs="Times New Roman"/>
          <w:i/>
          <w:iCs/>
          <w:color w:val="000000" w:themeColor="text1"/>
        </w:rPr>
        <w:t>Finanszírozás:</w:t>
      </w:r>
      <w:r w:rsidR="00D851FC" w:rsidRPr="008D5F02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="00721A12" w:rsidRPr="008D5F02">
        <w:rPr>
          <w:rFonts w:ascii="Times New Roman" w:hAnsi="Times New Roman" w:cs="Times New Roman"/>
          <w:color w:val="000000" w:themeColor="text1"/>
        </w:rPr>
        <w:t>a hatályos tanulószerződés alapján a tanulót pénzbeli juttatás illeti meg és a normatíva lehívható.</w:t>
      </w:r>
      <w:r w:rsidR="00910DEC" w:rsidRPr="008D5F02">
        <w:rPr>
          <w:rFonts w:ascii="Times New Roman" w:hAnsi="Times New Roman" w:cs="Times New Roman"/>
          <w:color w:val="000000" w:themeColor="text1"/>
        </w:rPr>
        <w:t xml:space="preserve"> </w:t>
      </w:r>
    </w:p>
    <w:p w14:paraId="2DF8F5AF" w14:textId="77777777" w:rsidR="00910DEC" w:rsidRPr="008D5F02" w:rsidRDefault="00910DEC" w:rsidP="00910DEC">
      <w:pPr>
        <w:pStyle w:val="NormlWeb"/>
        <w:shd w:val="clear" w:color="auto" w:fill="FFFFFF"/>
        <w:spacing w:after="120"/>
        <w:ind w:left="284"/>
        <w:jc w:val="both"/>
        <w:rPr>
          <w:rFonts w:ascii="Times New Roman" w:hAnsi="Times New Roman" w:cs="Times New Roman"/>
          <w:color w:val="000000" w:themeColor="text1"/>
        </w:rPr>
      </w:pPr>
    </w:p>
    <w:p w14:paraId="3C35B9CF" w14:textId="228C9577" w:rsidR="00D851FC" w:rsidRPr="008D5F02" w:rsidRDefault="00D851FC" w:rsidP="000F3CBD">
      <w:pPr>
        <w:pStyle w:val="NormlWeb"/>
        <w:shd w:val="clear" w:color="auto" w:fill="FFFFFF"/>
        <w:spacing w:after="120"/>
        <w:ind w:left="284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8D5F02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Mi történik, ha a halasztott gyakorlat </w:t>
      </w:r>
      <w:r w:rsidR="00721A12" w:rsidRPr="008D5F02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később </w:t>
      </w:r>
      <w:r w:rsidRPr="008D5F02">
        <w:rPr>
          <w:rFonts w:ascii="Times New Roman" w:hAnsi="Times New Roman" w:cs="Times New Roman"/>
          <w:b/>
          <w:bCs/>
          <w:i/>
          <w:iCs/>
          <w:color w:val="000000" w:themeColor="text1"/>
        </w:rPr>
        <w:t>mégs</w:t>
      </w:r>
      <w:r w:rsidR="00721A12" w:rsidRPr="008D5F02">
        <w:rPr>
          <w:rFonts w:ascii="Times New Roman" w:hAnsi="Times New Roman" w:cs="Times New Roman"/>
          <w:b/>
          <w:bCs/>
          <w:i/>
          <w:iCs/>
          <w:color w:val="000000" w:themeColor="text1"/>
        </w:rPr>
        <w:t>em pótolható</w:t>
      </w:r>
      <w:r w:rsidRPr="008D5F02">
        <w:rPr>
          <w:rFonts w:ascii="Times New Roman" w:hAnsi="Times New Roman" w:cs="Times New Roman"/>
          <w:b/>
          <w:bCs/>
          <w:i/>
          <w:iCs/>
          <w:color w:val="000000" w:themeColor="text1"/>
        </w:rPr>
        <w:t>?</w:t>
      </w:r>
    </w:p>
    <w:p w14:paraId="2DF369EC" w14:textId="2B078C6D" w:rsidR="000F3CBD" w:rsidRPr="008D5F02" w:rsidRDefault="00910DEC" w:rsidP="000F3CBD">
      <w:pPr>
        <w:pStyle w:val="NormlWeb"/>
        <w:shd w:val="clear" w:color="auto" w:fill="FFFFFF"/>
        <w:spacing w:after="120"/>
        <w:ind w:left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8D5F02">
        <w:rPr>
          <w:rFonts w:ascii="Times New Roman" w:hAnsi="Times New Roman" w:cs="Times New Roman"/>
          <w:color w:val="000000" w:themeColor="text1"/>
        </w:rPr>
        <w:t>Fontos azonban tudni, hogy ez a megoldás abban az esetben működik, ha az elhalasztott gyakorlat később bepótolható. Azaz a duális</w:t>
      </w:r>
      <w:r w:rsidR="00721A12" w:rsidRPr="008D5F02">
        <w:rPr>
          <w:rFonts w:ascii="Times New Roman" w:hAnsi="Times New Roman" w:cs="Times New Roman"/>
          <w:color w:val="000000" w:themeColor="text1"/>
        </w:rPr>
        <w:t xml:space="preserve"> képző ‒ pótlás, </w:t>
      </w:r>
      <w:proofErr w:type="spellStart"/>
      <w:r w:rsidR="00721A12" w:rsidRPr="008D5F02">
        <w:rPr>
          <w:rFonts w:ascii="Times New Roman" w:hAnsi="Times New Roman" w:cs="Times New Roman"/>
          <w:color w:val="000000" w:themeColor="text1"/>
        </w:rPr>
        <w:t>tömbösítés</w:t>
      </w:r>
      <w:proofErr w:type="spellEnd"/>
      <w:r w:rsidR="00721A12" w:rsidRPr="008D5F02">
        <w:rPr>
          <w:rFonts w:ascii="Times New Roman" w:hAnsi="Times New Roman" w:cs="Times New Roman"/>
          <w:color w:val="000000" w:themeColor="text1"/>
        </w:rPr>
        <w:t xml:space="preserve">, átcsoportosítás hiányában ‒ arra az </w:t>
      </w:r>
      <w:r w:rsidR="00721A12" w:rsidRPr="008D5F02">
        <w:rPr>
          <w:rFonts w:ascii="Times New Roman" w:hAnsi="Times New Roman" w:cs="Times New Roman"/>
          <w:color w:val="000000" w:themeColor="text1"/>
        </w:rPr>
        <w:lastRenderedPageBreak/>
        <w:t xml:space="preserve">időszakra nem jogosult a normatívára, </w:t>
      </w:r>
      <w:r w:rsidRPr="008D5F02">
        <w:rPr>
          <w:rFonts w:ascii="Times New Roman" w:hAnsi="Times New Roman" w:cs="Times New Roman"/>
          <w:color w:val="000000" w:themeColor="text1"/>
        </w:rPr>
        <w:t>amelyet később nem tud bepótolni, a</w:t>
      </w:r>
      <w:r w:rsidR="00721A12" w:rsidRPr="008D5F02">
        <w:rPr>
          <w:rFonts w:ascii="Times New Roman" w:hAnsi="Times New Roman" w:cs="Times New Roman"/>
          <w:color w:val="000000" w:themeColor="text1"/>
        </w:rPr>
        <w:t xml:space="preserve"> tanulói juttatás </w:t>
      </w:r>
      <w:r w:rsidRPr="008D5F02">
        <w:rPr>
          <w:rFonts w:ascii="Times New Roman" w:hAnsi="Times New Roman" w:cs="Times New Roman"/>
          <w:color w:val="000000" w:themeColor="text1"/>
        </w:rPr>
        <w:t xml:space="preserve">azonban </w:t>
      </w:r>
      <w:r w:rsidR="00721A12" w:rsidRPr="008D5F02">
        <w:rPr>
          <w:rFonts w:ascii="Times New Roman" w:hAnsi="Times New Roman" w:cs="Times New Roman"/>
          <w:color w:val="000000" w:themeColor="text1"/>
        </w:rPr>
        <w:t>ekkor is fizetendő a tanulónak a hatályos tanulószerződésre tekintettel.</w:t>
      </w:r>
    </w:p>
    <w:p w14:paraId="6587B5E0" w14:textId="71B3C4C1" w:rsidR="00721A12" w:rsidRPr="008D5F02" w:rsidRDefault="000F3CBD" w:rsidP="00910DEC">
      <w:pPr>
        <w:pStyle w:val="NormlWeb"/>
        <w:keepNext/>
        <w:shd w:val="clear" w:color="auto" w:fill="FFFFFF"/>
        <w:spacing w:before="240" w:after="120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8D5F02">
        <w:rPr>
          <w:rFonts w:ascii="Times New Roman" w:hAnsi="Times New Roman" w:cs="Times New Roman"/>
          <w:b/>
          <w:bCs/>
          <w:color w:val="000000" w:themeColor="text1"/>
        </w:rPr>
        <w:t xml:space="preserve">2.2 </w:t>
      </w:r>
      <w:r w:rsidR="00B12CF4" w:rsidRPr="008D5F02">
        <w:rPr>
          <w:rFonts w:ascii="Times New Roman" w:hAnsi="Times New Roman" w:cs="Times New Roman"/>
          <w:b/>
          <w:bCs/>
          <w:color w:val="000000" w:themeColor="text1"/>
        </w:rPr>
        <w:t xml:space="preserve">A tanuló hiányzása a veszélyhelyzet </w:t>
      </w:r>
      <w:r w:rsidR="003F797A" w:rsidRPr="008D5F02">
        <w:rPr>
          <w:rFonts w:ascii="Times New Roman" w:hAnsi="Times New Roman" w:cs="Times New Roman"/>
          <w:b/>
          <w:bCs/>
          <w:color w:val="000000" w:themeColor="text1"/>
        </w:rPr>
        <w:t>idején</w:t>
      </w:r>
    </w:p>
    <w:p w14:paraId="12D0D5CE" w14:textId="29FAB5EB" w:rsidR="00650A77" w:rsidRPr="008D5F02" w:rsidRDefault="00B52146" w:rsidP="00910DEC">
      <w:pPr>
        <w:keepNext/>
        <w:spacing w:after="120" w:line="240" w:lineRule="auto"/>
        <w:ind w:left="142"/>
        <w:jc w:val="both"/>
        <w:rPr>
          <w:rFonts w:ascii="Times New Roman" w:hAnsi="Times New Roman" w:cs="Times New Roman"/>
          <w:color w:val="000000" w:themeColor="text1"/>
        </w:rPr>
      </w:pPr>
      <w:r w:rsidRPr="008D5F02">
        <w:rPr>
          <w:rFonts w:ascii="Times New Roman" w:hAnsi="Times New Roman" w:cs="Times New Roman"/>
          <w:color w:val="000000" w:themeColor="text1"/>
        </w:rPr>
        <w:t>Amennyiben</w:t>
      </w:r>
      <w:r w:rsidR="00721A12" w:rsidRPr="008D5F02">
        <w:rPr>
          <w:rFonts w:ascii="Times New Roman" w:hAnsi="Times New Roman" w:cs="Times New Roman"/>
          <w:color w:val="000000" w:themeColor="text1"/>
        </w:rPr>
        <w:t xml:space="preserve"> a tanuló sem az iskola által biztosított digitális lehetőség</w:t>
      </w:r>
      <w:r w:rsidRPr="008D5F02">
        <w:rPr>
          <w:rFonts w:ascii="Times New Roman" w:hAnsi="Times New Roman" w:cs="Times New Roman"/>
          <w:color w:val="000000" w:themeColor="text1"/>
        </w:rPr>
        <w:t>gel nem él</w:t>
      </w:r>
      <w:r w:rsidR="00721A12" w:rsidRPr="008D5F02">
        <w:rPr>
          <w:rFonts w:ascii="Times New Roman" w:hAnsi="Times New Roman" w:cs="Times New Roman"/>
          <w:color w:val="000000" w:themeColor="text1"/>
        </w:rPr>
        <w:t xml:space="preserve"> az iskolában (legfeljebb ötfős kiscsoportban) vagy otthonában (</w:t>
      </w:r>
      <w:r w:rsidRPr="008D5F02">
        <w:rPr>
          <w:rFonts w:ascii="Times New Roman" w:hAnsi="Times New Roman" w:cs="Times New Roman"/>
          <w:color w:val="000000" w:themeColor="text1"/>
        </w:rPr>
        <w:t xml:space="preserve">az iskola által biztosított </w:t>
      </w:r>
      <w:r w:rsidR="00721A12" w:rsidRPr="008D5F02">
        <w:rPr>
          <w:rFonts w:ascii="Times New Roman" w:hAnsi="Times New Roman" w:cs="Times New Roman"/>
          <w:color w:val="000000" w:themeColor="text1"/>
        </w:rPr>
        <w:t xml:space="preserve">eszközkihelyezéssel), sem a duális képzőhelyen nem jelenik meg, vagy nem vesz részt a duális képzőhely által digitális munkarendben biztosított gyakorlati képzésben, akkor mulaszt (hiányzik). </w:t>
      </w:r>
    </w:p>
    <w:p w14:paraId="22593DD3" w14:textId="504425FF" w:rsidR="00721A12" w:rsidRPr="008D5F02" w:rsidRDefault="00721A12" w:rsidP="000F3CBD">
      <w:pPr>
        <w:spacing w:after="120"/>
        <w:ind w:left="142"/>
        <w:jc w:val="both"/>
        <w:rPr>
          <w:rFonts w:ascii="Times New Roman" w:hAnsi="Times New Roman" w:cs="Times New Roman"/>
          <w:color w:val="000000" w:themeColor="text1"/>
        </w:rPr>
      </w:pPr>
      <w:r w:rsidRPr="008D5F02">
        <w:rPr>
          <w:rFonts w:ascii="Times New Roman" w:hAnsi="Times New Roman" w:cs="Times New Roman"/>
          <w:color w:val="000000" w:themeColor="text1"/>
        </w:rPr>
        <w:t xml:space="preserve">Az Innovációs és Technológiai Minisztérium tájékoztatása értelmében azonban – ellenkező tájékoztatásig – </w:t>
      </w:r>
      <w:r w:rsidRPr="008D5F02">
        <w:rPr>
          <w:rFonts w:ascii="Times New Roman" w:hAnsi="Times New Roman" w:cs="Times New Roman"/>
          <w:i/>
          <w:iCs/>
          <w:color w:val="000000" w:themeColor="text1"/>
        </w:rPr>
        <w:t xml:space="preserve">igazolt hiányzásnak </w:t>
      </w:r>
      <w:r w:rsidRPr="008D5F02">
        <w:rPr>
          <w:rFonts w:ascii="Times New Roman" w:hAnsi="Times New Roman" w:cs="Times New Roman"/>
          <w:color w:val="000000" w:themeColor="text1"/>
        </w:rPr>
        <w:t>tekinthető</w:t>
      </w:r>
      <w:r w:rsidRPr="008D5F02">
        <w:rPr>
          <w:rFonts w:ascii="Times New Roman" w:hAnsi="Times New Roman" w:cs="Times New Roman"/>
          <w:i/>
          <w:iCs/>
          <w:color w:val="000000" w:themeColor="text1"/>
        </w:rPr>
        <w:t xml:space="preserve">, </w:t>
      </w:r>
      <w:r w:rsidRPr="008D5F02">
        <w:rPr>
          <w:rFonts w:ascii="Times New Roman" w:hAnsi="Times New Roman" w:cs="Times New Roman"/>
          <w:color w:val="000000" w:themeColor="text1"/>
        </w:rPr>
        <w:t xml:space="preserve">ha a duális képzőhely megszervezné a tanulónak a gyakorlatot, de </w:t>
      </w:r>
      <w:bookmarkStart w:id="1" w:name="_Hlk36495734"/>
      <w:r w:rsidRPr="008D5F02">
        <w:rPr>
          <w:rFonts w:ascii="Times New Roman" w:hAnsi="Times New Roman" w:cs="Times New Roman"/>
          <w:b/>
          <w:bCs/>
          <w:color w:val="000000" w:themeColor="text1"/>
        </w:rPr>
        <w:t>a szülő úgy dönt, hogy a járványügyi veszélyre hivatkozva nem engedi</w:t>
      </w:r>
      <w:r w:rsidRPr="008D5F02">
        <w:rPr>
          <w:rFonts w:ascii="Times New Roman" w:hAnsi="Times New Roman" w:cs="Times New Roman"/>
          <w:color w:val="000000" w:themeColor="text1"/>
        </w:rPr>
        <w:t xml:space="preserve"> a képzőhelyre a tanulót</w:t>
      </w:r>
      <w:bookmarkEnd w:id="1"/>
      <w:r w:rsidRPr="008D5F02">
        <w:rPr>
          <w:rFonts w:ascii="Times New Roman" w:hAnsi="Times New Roman" w:cs="Times New Roman"/>
          <w:color w:val="000000" w:themeColor="text1"/>
        </w:rPr>
        <w:t xml:space="preserve">. Erről azonban az iskolának is és a gyakorlati képzőhelynek is tudnia kell, és meg kell erősíteni a tanuló (szülő) felé a mulasztás igazoltságát. A gyakorlati képzőhelytől való távolmaradás egyébként az iskola és a gyakorlati képzőhely megállapodása alapján a fenti </w:t>
      </w:r>
      <w:r w:rsidR="00B52146" w:rsidRPr="008D5F02">
        <w:rPr>
          <w:rFonts w:ascii="Times New Roman" w:hAnsi="Times New Roman" w:cs="Times New Roman"/>
          <w:color w:val="000000" w:themeColor="text1"/>
        </w:rPr>
        <w:t>III</w:t>
      </w:r>
      <w:r w:rsidRPr="008D5F02">
        <w:rPr>
          <w:rFonts w:ascii="Times New Roman" w:hAnsi="Times New Roman" w:cs="Times New Roman"/>
          <w:color w:val="000000" w:themeColor="text1"/>
        </w:rPr>
        <w:t xml:space="preserve">. vagy </w:t>
      </w:r>
      <w:r w:rsidR="00B52146" w:rsidRPr="008D5F02">
        <w:rPr>
          <w:rFonts w:ascii="Times New Roman" w:hAnsi="Times New Roman" w:cs="Times New Roman"/>
          <w:color w:val="000000" w:themeColor="text1"/>
        </w:rPr>
        <w:t>IV</w:t>
      </w:r>
      <w:r w:rsidRPr="008D5F02">
        <w:rPr>
          <w:rFonts w:ascii="Times New Roman" w:hAnsi="Times New Roman" w:cs="Times New Roman"/>
          <w:color w:val="000000" w:themeColor="text1"/>
        </w:rPr>
        <w:t>. pontban ismertetett helyzetet is eredményezheti.</w:t>
      </w:r>
    </w:p>
    <w:p w14:paraId="54A58D43" w14:textId="70B70E69" w:rsidR="00721A12" w:rsidRPr="008D5F02" w:rsidRDefault="00B12CF4" w:rsidP="00650A77">
      <w:pPr>
        <w:pStyle w:val="Norm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8D5F02">
        <w:rPr>
          <w:rFonts w:ascii="Times New Roman" w:hAnsi="Times New Roman" w:cs="Times New Roman"/>
          <w:b/>
          <w:bCs/>
          <w:color w:val="000000" w:themeColor="text1"/>
        </w:rPr>
        <w:t>A</w:t>
      </w:r>
      <w:r w:rsidR="00721A12" w:rsidRPr="008D5F02">
        <w:rPr>
          <w:rFonts w:ascii="Times New Roman" w:hAnsi="Times New Roman" w:cs="Times New Roman"/>
          <w:b/>
          <w:bCs/>
          <w:color w:val="000000" w:themeColor="text1"/>
        </w:rPr>
        <w:t xml:space="preserve"> hatályos tanulószerződéseket jelen helyzetben – a törvényi előírások alapján – </w:t>
      </w:r>
      <w:r w:rsidR="004A3AAC">
        <w:rPr>
          <w:rFonts w:ascii="Times New Roman" w:hAnsi="Times New Roman" w:cs="Times New Roman"/>
          <w:b/>
          <w:bCs/>
          <w:color w:val="000000" w:themeColor="text1"/>
        </w:rPr>
        <w:t xml:space="preserve">nincs </w:t>
      </w:r>
      <w:r w:rsidR="00B52146" w:rsidRPr="008D5F02">
        <w:rPr>
          <w:rFonts w:ascii="Times New Roman" w:hAnsi="Times New Roman" w:cs="Times New Roman"/>
          <w:b/>
          <w:bCs/>
          <w:color w:val="000000" w:themeColor="text1"/>
        </w:rPr>
        <w:t>jogi</w:t>
      </w:r>
      <w:r w:rsidR="00721A12" w:rsidRPr="008D5F02">
        <w:rPr>
          <w:rFonts w:ascii="Times New Roman" w:hAnsi="Times New Roman" w:cs="Times New Roman"/>
          <w:b/>
          <w:bCs/>
          <w:color w:val="000000" w:themeColor="text1"/>
        </w:rPr>
        <w:t xml:space="preserve"> lehetőség szüneteltetni, illetve egyoldalúan felmondani. </w:t>
      </w:r>
    </w:p>
    <w:p w14:paraId="59EA2F4D" w14:textId="78E5CAAC" w:rsidR="00520A94" w:rsidRDefault="000F3CBD" w:rsidP="000F3CBD">
      <w:pPr>
        <w:pStyle w:val="NormlWeb"/>
        <w:shd w:val="clear" w:color="auto" w:fill="FFFFFF"/>
        <w:spacing w:before="360" w:after="240"/>
        <w:jc w:val="both"/>
        <w:rPr>
          <w:rFonts w:ascii="Times New Roman" w:hAnsi="Times New Roman" w:cs="Times New Roman"/>
          <w:b/>
          <w:bCs/>
          <w:color w:val="4472C4" w:themeColor="accent1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4472C4" w:themeColor="accent1"/>
          <w:sz w:val="32"/>
          <w:szCs w:val="32"/>
        </w:rPr>
        <w:t xml:space="preserve">3. </w:t>
      </w:r>
      <w:r w:rsidR="00520A94" w:rsidRPr="00520A94">
        <w:rPr>
          <w:rFonts w:ascii="Times New Roman" w:hAnsi="Times New Roman" w:cs="Times New Roman"/>
          <w:b/>
          <w:bCs/>
          <w:color w:val="4472C4" w:themeColor="accent1"/>
          <w:sz w:val="32"/>
          <w:szCs w:val="32"/>
        </w:rPr>
        <w:t xml:space="preserve">Finanszírozás </w:t>
      </w:r>
    </w:p>
    <w:p w14:paraId="048BDAFD" w14:textId="039F0565" w:rsidR="00492A06" w:rsidRPr="008D5F02" w:rsidRDefault="000F3CBD" w:rsidP="000F3CBD">
      <w:pPr>
        <w:pStyle w:val="NormlWeb"/>
        <w:shd w:val="clear" w:color="auto" w:fill="FFFFFF"/>
        <w:spacing w:before="240" w:after="120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8D5F02">
        <w:rPr>
          <w:rFonts w:ascii="Times New Roman" w:hAnsi="Times New Roman" w:cs="Times New Roman"/>
          <w:b/>
          <w:bCs/>
          <w:color w:val="000000" w:themeColor="text1"/>
        </w:rPr>
        <w:t xml:space="preserve">3.1 </w:t>
      </w:r>
      <w:r w:rsidR="00492A06" w:rsidRPr="008D5F02">
        <w:rPr>
          <w:rFonts w:ascii="Times New Roman" w:hAnsi="Times New Roman" w:cs="Times New Roman"/>
          <w:b/>
          <w:bCs/>
          <w:color w:val="000000" w:themeColor="text1"/>
        </w:rPr>
        <w:t>A szakképzési hozzájárulás fizetésének teljesítése</w:t>
      </w:r>
    </w:p>
    <w:p w14:paraId="611DC4C7" w14:textId="28512AC5" w:rsidR="00B12CF4" w:rsidRPr="008D5F02" w:rsidRDefault="00F01A98" w:rsidP="00B12CF4">
      <w:pPr>
        <w:ind w:left="207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8D5F02">
        <w:rPr>
          <w:rFonts w:ascii="Times New Roman" w:hAnsi="Times New Roman" w:cs="Times New Roman"/>
          <w:color w:val="000000" w:themeColor="text1"/>
          <w:lang w:eastAsia="hu-HU"/>
        </w:rPr>
        <w:t xml:space="preserve">E témában a veszélyhelyzetre való tekintettel a döntéshozók bizonyos szektorokra nézve könnyítéseket tettek. </w:t>
      </w:r>
      <w:r w:rsidR="00492A06" w:rsidRPr="008D5F02">
        <w:rPr>
          <w:rFonts w:ascii="Times New Roman" w:hAnsi="Times New Roman" w:cs="Times New Roman"/>
          <w:color w:val="000000" w:themeColor="text1"/>
          <w:lang w:eastAsia="hu-HU"/>
        </w:rPr>
        <w:t>A</w:t>
      </w:r>
      <w:r w:rsidR="00B12CF4" w:rsidRPr="008D5F02">
        <w:rPr>
          <w:rFonts w:ascii="Times New Roman" w:hAnsi="Times New Roman" w:cs="Times New Roman"/>
          <w:color w:val="000000" w:themeColor="text1"/>
          <w:lang w:eastAsia="hu-HU"/>
        </w:rPr>
        <w:t xml:space="preserve"> </w:t>
      </w:r>
      <w:r w:rsidR="00B12CF4" w:rsidRPr="008D5F02">
        <w:rPr>
          <w:rFonts w:ascii="Times New Roman" w:hAnsi="Times New Roman" w:cs="Times New Roman"/>
          <w:i/>
          <w:iCs/>
          <w:color w:val="000000" w:themeColor="text1"/>
          <w:lang w:eastAsia="hu-HU"/>
        </w:rPr>
        <w:t>61/2020. (III. 23.) Korm. rendelet</w:t>
      </w:r>
      <w:r w:rsidR="00B12CF4" w:rsidRPr="008D5F02">
        <w:rPr>
          <w:rFonts w:ascii="Times New Roman" w:hAnsi="Times New Roman" w:cs="Times New Roman"/>
          <w:color w:val="000000" w:themeColor="text1"/>
          <w:lang w:eastAsia="hu-HU"/>
        </w:rPr>
        <w:t xml:space="preserve"> 1. § (5) bekezdése értelmében </w:t>
      </w:r>
      <w:r w:rsidR="00B12CF4" w:rsidRPr="008D5F02">
        <w:rPr>
          <w:rFonts w:ascii="Times New Roman" w:eastAsia="Times New Roman" w:hAnsi="Times New Roman" w:cs="Times New Roman"/>
          <w:i/>
          <w:iCs/>
          <w:color w:val="000000" w:themeColor="text1"/>
        </w:rPr>
        <w:t xml:space="preserve">„Nem keletkezik a szakképzési hozzájárulásról és a képzés fejlesztésének támogatásáról szóló 2011. évi CLV. törvény szerinti szakképzési hozzájárulás fizetési kötelezettsége 2020. március, április, május és június hónapra vonatkozóan a (10) bekezdés szerinti hozzájárulás fizetésre </w:t>
      </w:r>
      <w:proofErr w:type="gramStart"/>
      <w:r w:rsidR="00B12CF4" w:rsidRPr="008D5F02">
        <w:rPr>
          <w:rFonts w:ascii="Times New Roman" w:eastAsia="Times New Roman" w:hAnsi="Times New Roman" w:cs="Times New Roman"/>
          <w:i/>
          <w:iCs/>
          <w:color w:val="000000" w:themeColor="text1"/>
        </w:rPr>
        <w:t>kötelezettnek</w:t>
      </w:r>
      <w:r w:rsidR="002B458C" w:rsidRPr="008D5F02">
        <w:rPr>
          <w:rStyle w:val="Lbjegyzet-hivatkozs"/>
          <w:rFonts w:ascii="Times New Roman" w:eastAsia="Times New Roman" w:hAnsi="Times New Roman" w:cs="Times New Roman"/>
          <w:i/>
          <w:iCs/>
          <w:color w:val="000000" w:themeColor="text1"/>
        </w:rPr>
        <w:footnoteReference w:id="1"/>
      </w:r>
      <w:r w:rsidR="00B12CF4" w:rsidRPr="008D5F02">
        <w:rPr>
          <w:rFonts w:ascii="Times New Roman" w:eastAsia="Times New Roman" w:hAnsi="Times New Roman" w:cs="Times New Roman"/>
          <w:i/>
          <w:iCs/>
          <w:color w:val="000000" w:themeColor="text1"/>
        </w:rPr>
        <w:t>.</w:t>
      </w:r>
      <w:proofErr w:type="gramEnd"/>
      <w:r w:rsidR="00B12CF4" w:rsidRPr="008D5F02">
        <w:rPr>
          <w:rFonts w:ascii="Times New Roman" w:eastAsia="Times New Roman" w:hAnsi="Times New Roman" w:cs="Times New Roman"/>
          <w:i/>
          <w:iCs/>
          <w:color w:val="000000" w:themeColor="text1"/>
        </w:rPr>
        <w:t>”</w:t>
      </w:r>
      <w:r w:rsidR="00B12CF4" w:rsidRPr="008D5F02">
        <w:rPr>
          <w:rFonts w:ascii="Times New Roman" w:eastAsia="Times New Roman" w:hAnsi="Times New Roman" w:cs="Times New Roman"/>
          <w:color w:val="000000" w:themeColor="text1"/>
        </w:rPr>
        <w:t xml:space="preserve"> </w:t>
      </w:r>
    </w:p>
    <w:p w14:paraId="4CE29EC8" w14:textId="09DEC03C" w:rsidR="0061218C" w:rsidRPr="008D5F02" w:rsidRDefault="00124FCD" w:rsidP="00B12CF4">
      <w:pPr>
        <w:ind w:left="20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</w:rPr>
      </w:pPr>
      <w:r w:rsidRPr="008D5F0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</w:rPr>
        <w:t xml:space="preserve">Mi történik akkor, ha a </w:t>
      </w:r>
      <w:r w:rsidR="0031479E" w:rsidRPr="008D5F0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</w:rPr>
        <w:t>duális képzőhely a 61/2020. (III.</w:t>
      </w:r>
      <w:r w:rsidRPr="008D5F0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r w:rsidR="0031479E" w:rsidRPr="008D5F0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</w:rPr>
        <w:t xml:space="preserve">23.) Korm.rendelet értelmében </w:t>
      </w:r>
      <w:r w:rsidRPr="008D5F0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</w:rPr>
        <w:t xml:space="preserve">nem kötelezett </w:t>
      </w:r>
      <w:r w:rsidRPr="008D5F02">
        <w:rPr>
          <w:rFonts w:ascii="Times New Roman" w:hAnsi="Times New Roman" w:cs="Times New Roman"/>
          <w:b/>
          <w:bCs/>
          <w:i/>
          <w:iCs/>
          <w:color w:val="000000" w:themeColor="text1"/>
        </w:rPr>
        <w:t>szakképzési hozzájárulás fizetésére</w:t>
      </w:r>
      <w:r w:rsidRPr="008D5F0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</w:rPr>
        <w:t>, visszaigényelheti-e a csökkentő tételt?</w:t>
      </w:r>
    </w:p>
    <w:p w14:paraId="682EEC5C" w14:textId="6858EADF" w:rsidR="006A098D" w:rsidRPr="008D5F02" w:rsidRDefault="006A098D" w:rsidP="00B12CF4">
      <w:pPr>
        <w:ind w:left="207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8D5F02">
        <w:rPr>
          <w:rFonts w:ascii="Times New Roman" w:eastAsia="Times New Roman" w:hAnsi="Times New Roman" w:cs="Times New Roman"/>
          <w:color w:val="000000" w:themeColor="text1"/>
        </w:rPr>
        <w:t>Ha a vállalkozásnak</w:t>
      </w:r>
      <w:r w:rsidR="0031479E" w:rsidRPr="008D5F02">
        <w:rPr>
          <w:rFonts w:ascii="Times New Roman" w:eastAsia="Times New Roman" w:hAnsi="Times New Roman" w:cs="Times New Roman"/>
          <w:color w:val="000000" w:themeColor="text1"/>
        </w:rPr>
        <w:t>, duális képzőhelynek</w:t>
      </w:r>
      <w:r w:rsidRPr="008D5F02">
        <w:rPr>
          <w:rFonts w:ascii="Times New Roman" w:eastAsia="Times New Roman" w:hAnsi="Times New Roman" w:cs="Times New Roman"/>
          <w:color w:val="000000" w:themeColor="text1"/>
        </w:rPr>
        <w:t xml:space="preserve"> a fentiek szerint nem keletkezik szakképzési hozzájárulási kötelezettsége, akkor nem csökkenti a bruttó kötelezettségét a jogszabályban meghatározott tételekkel, hanem azonnal visszaigénylő pozícióba kerül</w:t>
      </w:r>
      <w:r w:rsidR="0031479E" w:rsidRPr="008D5F02">
        <w:rPr>
          <w:rFonts w:ascii="Times New Roman" w:eastAsia="Times New Roman" w:hAnsi="Times New Roman" w:cs="Times New Roman"/>
          <w:color w:val="000000" w:themeColor="text1"/>
        </w:rPr>
        <w:t>, azaz a normatívát „lehívhatja”.</w:t>
      </w:r>
    </w:p>
    <w:p w14:paraId="02A06815" w14:textId="46D41037" w:rsidR="00124FCD" w:rsidRPr="008D5F02" w:rsidRDefault="000F3CBD" w:rsidP="00702457">
      <w:pPr>
        <w:pStyle w:val="NormlWeb"/>
        <w:keepNext/>
        <w:shd w:val="clear" w:color="auto" w:fill="FFFFFF"/>
        <w:spacing w:before="240" w:after="120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8D5F02">
        <w:rPr>
          <w:rFonts w:ascii="Times New Roman" w:hAnsi="Times New Roman" w:cs="Times New Roman"/>
          <w:b/>
          <w:bCs/>
          <w:color w:val="000000" w:themeColor="text1"/>
        </w:rPr>
        <w:lastRenderedPageBreak/>
        <w:t xml:space="preserve">3.2 </w:t>
      </w:r>
      <w:r w:rsidR="00985308" w:rsidRPr="008D5F02">
        <w:rPr>
          <w:rFonts w:ascii="Times New Roman" w:hAnsi="Times New Roman" w:cs="Times New Roman"/>
          <w:b/>
          <w:bCs/>
          <w:color w:val="000000" w:themeColor="text1"/>
        </w:rPr>
        <w:t>Tanulói juttatások</w:t>
      </w:r>
      <w:r w:rsidR="00650A77" w:rsidRPr="008D5F02">
        <w:rPr>
          <w:rFonts w:ascii="Times New Roman" w:hAnsi="Times New Roman" w:cs="Times New Roman"/>
          <w:b/>
          <w:bCs/>
          <w:color w:val="000000" w:themeColor="text1"/>
        </w:rPr>
        <w:t xml:space="preserve"> a veszélyhelyzet idején</w:t>
      </w:r>
    </w:p>
    <w:p w14:paraId="721812D0" w14:textId="280A3966" w:rsidR="00410097" w:rsidRPr="008D5F02" w:rsidRDefault="006A098D" w:rsidP="00702457">
      <w:pPr>
        <w:keepNext/>
        <w:spacing w:after="120" w:line="240" w:lineRule="auto"/>
        <w:ind w:left="21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8D5F02">
        <w:rPr>
          <w:rFonts w:ascii="Times New Roman" w:eastAsia="Times New Roman" w:hAnsi="Times New Roman" w:cs="Times New Roman"/>
          <w:color w:val="000000" w:themeColor="text1"/>
        </w:rPr>
        <w:t>A tanulót a hatályos tanulószerződés alapján pé</w:t>
      </w:r>
      <w:r w:rsidR="00702B93" w:rsidRPr="008D5F02">
        <w:rPr>
          <w:rFonts w:ascii="Times New Roman" w:eastAsia="Times New Roman" w:hAnsi="Times New Roman" w:cs="Times New Roman"/>
          <w:color w:val="000000" w:themeColor="text1"/>
        </w:rPr>
        <w:t>n</w:t>
      </w:r>
      <w:r w:rsidRPr="008D5F02">
        <w:rPr>
          <w:rFonts w:ascii="Times New Roman" w:eastAsia="Times New Roman" w:hAnsi="Times New Roman" w:cs="Times New Roman"/>
          <w:color w:val="000000" w:themeColor="text1"/>
        </w:rPr>
        <w:t>zbeli juttatás illeti meg</w:t>
      </w:r>
      <w:r w:rsidR="00BB0AE8" w:rsidRPr="008D5F02">
        <w:rPr>
          <w:rFonts w:ascii="Times New Roman" w:eastAsia="Times New Roman" w:hAnsi="Times New Roman" w:cs="Times New Roman"/>
          <w:color w:val="000000" w:themeColor="text1"/>
        </w:rPr>
        <w:t xml:space="preserve"> a tanulószerződés hatálybalépésének napjától.</w:t>
      </w:r>
      <w:r w:rsidRPr="008D5F02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702457" w:rsidRPr="008D5F02">
        <w:rPr>
          <w:rFonts w:ascii="Times New Roman" w:eastAsia="Times New Roman" w:hAnsi="Times New Roman" w:cs="Times New Roman"/>
          <w:color w:val="000000" w:themeColor="text1"/>
        </w:rPr>
        <w:t xml:space="preserve">Azaz a tanulói pénzbeli juttatás függetlenül attól jár a tanulónak, </w:t>
      </w:r>
      <w:r w:rsidR="00BB0AE8" w:rsidRPr="008D5F02">
        <w:rPr>
          <w:rFonts w:ascii="Times New Roman" w:eastAsia="Times New Roman" w:hAnsi="Times New Roman" w:cs="Times New Roman"/>
          <w:color w:val="000000" w:themeColor="text1"/>
        </w:rPr>
        <w:t xml:space="preserve">hogy a járványügyi helyzetben </w:t>
      </w:r>
      <w:r w:rsidR="00702457" w:rsidRPr="008D5F02">
        <w:rPr>
          <w:rFonts w:ascii="Times New Roman" w:eastAsia="Times New Roman" w:hAnsi="Times New Roman" w:cs="Times New Roman"/>
          <w:color w:val="000000" w:themeColor="text1"/>
        </w:rPr>
        <w:t xml:space="preserve">– a 2.1 pontban felsoroltak szerint – </w:t>
      </w:r>
      <w:r w:rsidR="00BB0AE8" w:rsidRPr="008D5F02">
        <w:rPr>
          <w:rFonts w:ascii="Times New Roman" w:eastAsia="Times New Roman" w:hAnsi="Times New Roman" w:cs="Times New Roman"/>
          <w:color w:val="000000" w:themeColor="text1"/>
        </w:rPr>
        <w:t>milyen módon szervezik meg átmenetileg a gyakorlati képzést (digitális munkarendű</w:t>
      </w:r>
      <w:r w:rsidR="0049361A" w:rsidRPr="008D5F02">
        <w:rPr>
          <w:rFonts w:ascii="Times New Roman" w:eastAsia="Times New Roman" w:hAnsi="Times New Roman" w:cs="Times New Roman"/>
          <w:color w:val="000000" w:themeColor="text1"/>
        </w:rPr>
        <w:t xml:space="preserve"> gyakorlati képzés</w:t>
      </w:r>
      <w:r w:rsidR="00BB0AE8" w:rsidRPr="008D5F02">
        <w:rPr>
          <w:rFonts w:ascii="Times New Roman" w:eastAsia="Times New Roman" w:hAnsi="Times New Roman" w:cs="Times New Roman"/>
          <w:color w:val="000000" w:themeColor="text1"/>
        </w:rPr>
        <w:t>, iskolának átadott gyakorlati képzés</w:t>
      </w:r>
      <w:r w:rsidR="0049361A" w:rsidRPr="008D5F02">
        <w:rPr>
          <w:rFonts w:ascii="Times New Roman" w:eastAsia="Times New Roman" w:hAnsi="Times New Roman" w:cs="Times New Roman"/>
          <w:color w:val="000000" w:themeColor="text1"/>
        </w:rPr>
        <w:t>, halasztott gyakorlati képzés).</w:t>
      </w:r>
    </w:p>
    <w:p w14:paraId="6C7F6975" w14:textId="15A38473" w:rsidR="00124FCD" w:rsidRPr="008D5F02" w:rsidRDefault="00124FCD" w:rsidP="000F3CBD">
      <w:pPr>
        <w:spacing w:after="120"/>
        <w:ind w:left="21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</w:rPr>
      </w:pPr>
      <w:r w:rsidRPr="008D5F0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</w:rPr>
        <w:t>Étkezést vagy étkezési hozzájárulást kell-e adniuk a gazdálkodóknak ott, ahol nem hagyományos keretek között valósul meg a gyakorlati képzés (digitális munkarendben)?</w:t>
      </w:r>
    </w:p>
    <w:p w14:paraId="5C69067F" w14:textId="7416BA1E" w:rsidR="00650A77" w:rsidRPr="008D5F02" w:rsidRDefault="0049361A" w:rsidP="000F3CBD">
      <w:pPr>
        <w:spacing w:after="120"/>
        <w:ind w:left="21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8D5F02">
        <w:rPr>
          <w:rFonts w:ascii="Times New Roman" w:eastAsia="Times New Roman" w:hAnsi="Times New Roman" w:cs="Times New Roman"/>
          <w:color w:val="000000" w:themeColor="text1"/>
        </w:rPr>
        <w:t xml:space="preserve">Az egyéb juttatások, köztük a kedvezményes étkezés </w:t>
      </w:r>
      <w:r w:rsidRPr="008D5F02">
        <w:rPr>
          <w:rFonts w:ascii="Times New Roman" w:eastAsia="Times New Roman" w:hAnsi="Times New Roman" w:cs="Times New Roman"/>
          <w:i/>
          <w:iCs/>
          <w:color w:val="000000" w:themeColor="text1"/>
        </w:rPr>
        <w:t>a gyakorlati képzéssel összefüggésben</w:t>
      </w:r>
      <w:r w:rsidRPr="008D5F02">
        <w:rPr>
          <w:rFonts w:ascii="Times New Roman" w:eastAsia="Times New Roman" w:hAnsi="Times New Roman" w:cs="Times New Roman"/>
          <w:color w:val="000000" w:themeColor="text1"/>
        </w:rPr>
        <w:t xml:space="preserve"> járnak, nem a tanulószerződés alapján. </w:t>
      </w:r>
      <w:r w:rsidR="00B6039C" w:rsidRPr="008D5F02">
        <w:rPr>
          <w:rFonts w:ascii="Times New Roman" w:eastAsia="Times New Roman" w:hAnsi="Times New Roman" w:cs="Times New Roman"/>
          <w:color w:val="000000" w:themeColor="text1"/>
        </w:rPr>
        <w:t>Normál munkarendben megvalósuló gyakorlati képzés esetén c</w:t>
      </w:r>
      <w:r w:rsidRPr="008D5F02">
        <w:rPr>
          <w:rFonts w:ascii="Times New Roman" w:eastAsia="Times New Roman" w:hAnsi="Times New Roman" w:cs="Times New Roman"/>
          <w:color w:val="000000" w:themeColor="text1"/>
        </w:rPr>
        <w:t>éljuk</w:t>
      </w:r>
      <w:r w:rsidR="00DD67C7" w:rsidRPr="008D5F02">
        <w:rPr>
          <w:rFonts w:ascii="Times New Roman" w:eastAsia="Times New Roman" w:hAnsi="Times New Roman" w:cs="Times New Roman"/>
          <w:color w:val="000000" w:themeColor="text1"/>
        </w:rPr>
        <w:t xml:space="preserve"> a tanuló gyakorlat alatti esetleges </w:t>
      </w:r>
      <w:r w:rsidR="00B6039C" w:rsidRPr="008D5F02">
        <w:rPr>
          <w:rFonts w:ascii="Times New Roman" w:eastAsia="Times New Roman" w:hAnsi="Times New Roman" w:cs="Times New Roman"/>
          <w:color w:val="000000" w:themeColor="text1"/>
        </w:rPr>
        <w:t>utazásának</w:t>
      </w:r>
      <w:r w:rsidR="00DD67C7" w:rsidRPr="008D5F02">
        <w:rPr>
          <w:rFonts w:ascii="Times New Roman" w:eastAsia="Times New Roman" w:hAnsi="Times New Roman" w:cs="Times New Roman"/>
          <w:color w:val="000000" w:themeColor="text1"/>
        </w:rPr>
        <w:t xml:space="preserve"> (útiköltség-térítés), biztonságának (munkaruha, egyéni védőfelszerelés – védőruha), higiéniájának (tisztálkodási eszköz) és a gyakorlat ideje alatti étkezésének biztosítása. </w:t>
      </w:r>
      <w:r w:rsidR="00F03AD5" w:rsidRPr="008D5F02">
        <w:rPr>
          <w:rFonts w:ascii="Times New Roman" w:eastAsia="Times New Roman" w:hAnsi="Times New Roman" w:cs="Times New Roman"/>
          <w:color w:val="000000" w:themeColor="text1"/>
        </w:rPr>
        <w:t>Eze</w:t>
      </w:r>
      <w:r w:rsidR="009326A8" w:rsidRPr="008D5F02">
        <w:rPr>
          <w:rFonts w:ascii="Times New Roman" w:eastAsia="Times New Roman" w:hAnsi="Times New Roman" w:cs="Times New Roman"/>
          <w:color w:val="000000" w:themeColor="text1"/>
        </w:rPr>
        <w:t>n</w:t>
      </w:r>
      <w:r w:rsidR="00F03AD5" w:rsidRPr="008D5F02">
        <w:rPr>
          <w:rFonts w:ascii="Times New Roman" w:eastAsia="Times New Roman" w:hAnsi="Times New Roman" w:cs="Times New Roman"/>
          <w:color w:val="000000" w:themeColor="text1"/>
        </w:rPr>
        <w:t xml:space="preserve"> juttatások biztosítása abba a kategóriába esik, amely csak a ténylegesen megvalósuló gyakorlat kapcsán értelmezhető. </w:t>
      </w:r>
      <w:r w:rsidR="00B6039C" w:rsidRPr="008D5F02">
        <w:rPr>
          <w:rFonts w:ascii="Times New Roman" w:eastAsia="Times New Roman" w:hAnsi="Times New Roman" w:cs="Times New Roman"/>
          <w:color w:val="000000" w:themeColor="text1"/>
        </w:rPr>
        <w:t>A gyakorlati képzőhelyen történő f</w:t>
      </w:r>
      <w:r w:rsidR="00DD67C7" w:rsidRPr="008D5F02">
        <w:rPr>
          <w:rFonts w:ascii="Times New Roman" w:eastAsia="Times New Roman" w:hAnsi="Times New Roman" w:cs="Times New Roman"/>
          <w:color w:val="000000" w:themeColor="text1"/>
        </w:rPr>
        <w:t>izikai megjelenés hiányában</w:t>
      </w:r>
      <w:r w:rsidR="00A2101D" w:rsidRPr="008D5F02">
        <w:rPr>
          <w:rFonts w:ascii="Times New Roman" w:eastAsia="Times New Roman" w:hAnsi="Times New Roman" w:cs="Times New Roman"/>
          <w:color w:val="000000" w:themeColor="text1"/>
        </w:rPr>
        <w:t xml:space="preserve"> (digitális munkarend, iskola átveszi a tanulót)</w:t>
      </w:r>
      <w:r w:rsidR="00DD67C7" w:rsidRPr="008D5F02">
        <w:rPr>
          <w:rFonts w:ascii="Times New Roman" w:eastAsia="Times New Roman" w:hAnsi="Times New Roman" w:cs="Times New Roman"/>
          <w:color w:val="000000" w:themeColor="text1"/>
        </w:rPr>
        <w:t>, a gyakorlati képzéssel összefüggésben nem</w:t>
      </w:r>
      <w:r w:rsidR="009326A8" w:rsidRPr="008D5F02">
        <w:rPr>
          <w:rFonts w:ascii="Times New Roman" w:eastAsia="Times New Roman" w:hAnsi="Times New Roman" w:cs="Times New Roman"/>
          <w:color w:val="000000" w:themeColor="text1"/>
        </w:rPr>
        <w:t xml:space="preserve"> életszerűek</w:t>
      </w:r>
      <w:r w:rsidR="00B6039C" w:rsidRPr="008D5F02">
        <w:rPr>
          <w:rFonts w:ascii="Times New Roman" w:eastAsia="Times New Roman" w:hAnsi="Times New Roman" w:cs="Times New Roman"/>
          <w:color w:val="000000" w:themeColor="text1"/>
        </w:rPr>
        <w:t>, ezért azok biztosításának jelen helyzetben történő elmaradása nem tekinthető a tanulószerződésből eredő kötelezettség nem teljesítésének. (Ez nem vonatkozik a tanulói pénzbeli juttatásra!)</w:t>
      </w:r>
    </w:p>
    <w:p w14:paraId="5ECFC0B8" w14:textId="3A59F0AA" w:rsidR="00194FD8" w:rsidRPr="008D5F02" w:rsidRDefault="000F3CBD" w:rsidP="000F3CBD">
      <w:pPr>
        <w:pStyle w:val="NormlWeb"/>
        <w:shd w:val="clear" w:color="auto" w:fill="FFFFFF"/>
        <w:spacing w:before="240" w:after="120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8D5F02">
        <w:rPr>
          <w:rFonts w:ascii="Times New Roman" w:hAnsi="Times New Roman" w:cs="Times New Roman"/>
          <w:b/>
          <w:bCs/>
          <w:color w:val="000000" w:themeColor="text1"/>
        </w:rPr>
        <w:t xml:space="preserve">3.3 </w:t>
      </w:r>
      <w:r w:rsidR="00650A77" w:rsidRPr="008D5F02">
        <w:rPr>
          <w:rFonts w:ascii="Times New Roman" w:hAnsi="Times New Roman" w:cs="Times New Roman"/>
          <w:b/>
          <w:bCs/>
          <w:color w:val="000000" w:themeColor="text1"/>
        </w:rPr>
        <w:t xml:space="preserve">A juttatások járulékvonzata </w:t>
      </w:r>
    </w:p>
    <w:p w14:paraId="0D2224F4" w14:textId="44A8F210" w:rsidR="00194FD8" w:rsidRPr="008D5F02" w:rsidRDefault="00194FD8" w:rsidP="00B03432">
      <w:pPr>
        <w:pStyle w:val="NormlWeb"/>
        <w:shd w:val="clear" w:color="auto" w:fill="FFFFFF"/>
        <w:spacing w:after="120"/>
        <w:ind w:left="284"/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8D5F02">
        <w:rPr>
          <w:rFonts w:ascii="Times New Roman" w:eastAsia="Times New Roman" w:hAnsi="Times New Roman" w:cs="Times New Roman"/>
          <w:color w:val="000000" w:themeColor="text1"/>
        </w:rPr>
        <w:t xml:space="preserve">Bizonyos foglalkoztatóknál 2020. március 1-jétől </w:t>
      </w:r>
      <w:r w:rsidR="00D33C49" w:rsidRPr="008D5F02">
        <w:rPr>
          <w:rFonts w:ascii="Times New Roman" w:eastAsia="Times New Roman" w:hAnsi="Times New Roman" w:cs="Times New Roman"/>
          <w:color w:val="000000" w:themeColor="text1"/>
        </w:rPr>
        <w:t xml:space="preserve">munkaviszonyban foglalkoztatott természetes személy, egyéni vállalkozó és </w:t>
      </w:r>
      <w:r w:rsidR="00D33C49" w:rsidRPr="008D5F02">
        <w:rPr>
          <w:rFonts w:ascii="Times New Roman" w:eastAsia="Times New Roman" w:hAnsi="Times New Roman" w:cs="Times New Roman"/>
          <w:i/>
          <w:color w:val="000000" w:themeColor="text1"/>
        </w:rPr>
        <w:t xml:space="preserve">a </w:t>
      </w:r>
      <w:r w:rsidR="00B03432" w:rsidRPr="008D5F02">
        <w:rPr>
          <w:rFonts w:ascii="Times New Roman" w:eastAsia="Times New Roman" w:hAnsi="Times New Roman" w:cs="Times New Roman"/>
          <w:i/>
          <w:color w:val="000000" w:themeColor="text1"/>
        </w:rPr>
        <w:t>társadalombiztosítás ellátásaira és a magánnyugdíjra jogosultakról, valamint e szolgáltatások fedezetéről szóló 1997. évi LXXX. törvény</w:t>
      </w:r>
      <w:r w:rsidR="00B03432" w:rsidRPr="008D5F02">
        <w:rPr>
          <w:rFonts w:ascii="Times New Roman" w:eastAsia="Times New Roman" w:hAnsi="Times New Roman" w:cs="Times New Roman"/>
          <w:color w:val="000000" w:themeColor="text1"/>
        </w:rPr>
        <w:t xml:space="preserve"> (a továbbiakban: Tbj.)</w:t>
      </w:r>
      <w:r w:rsidR="00D33C49" w:rsidRPr="008D5F02">
        <w:rPr>
          <w:rFonts w:ascii="Times New Roman" w:eastAsia="Times New Roman" w:hAnsi="Times New Roman" w:cs="Times New Roman"/>
          <w:color w:val="000000" w:themeColor="text1"/>
        </w:rPr>
        <w:t xml:space="preserve"> szerinti társas vállalkozó esetében </w:t>
      </w:r>
      <w:r w:rsidRPr="008D5F02">
        <w:rPr>
          <w:rFonts w:ascii="Times New Roman" w:eastAsia="Times New Roman" w:hAnsi="Times New Roman" w:cs="Times New Roman"/>
          <w:color w:val="000000" w:themeColor="text1"/>
        </w:rPr>
        <w:t>szociális hozzájárulási adófizetési kötelezettséget nem</w:t>
      </w:r>
      <w:r w:rsidR="00B03432" w:rsidRPr="008D5F02">
        <w:rPr>
          <w:rFonts w:ascii="Times New Roman" w:eastAsia="Times New Roman" w:hAnsi="Times New Roman" w:cs="Times New Roman"/>
          <w:color w:val="000000" w:themeColor="text1"/>
        </w:rPr>
        <w:t xml:space="preserve"> kell</w:t>
      </w:r>
      <w:r w:rsidRPr="008D5F02">
        <w:rPr>
          <w:rFonts w:ascii="Times New Roman" w:eastAsia="Times New Roman" w:hAnsi="Times New Roman" w:cs="Times New Roman"/>
          <w:color w:val="000000" w:themeColor="text1"/>
        </w:rPr>
        <w:t>, illetve járulékfizetési kötelezettséget a Tbj. szabályaitól eltérően kell teljesíteni március, április, május és június hónapra</w:t>
      </w:r>
      <w:r w:rsidR="003C7485" w:rsidRPr="008D5F02">
        <w:rPr>
          <w:rFonts w:ascii="Times New Roman" w:eastAsia="Times New Roman" w:hAnsi="Times New Roman" w:cs="Times New Roman"/>
          <w:color w:val="000000" w:themeColor="text1"/>
        </w:rPr>
        <w:t>.</w:t>
      </w:r>
      <w:r w:rsidRPr="008D5F02">
        <w:rPr>
          <w:rFonts w:ascii="Times New Roman" w:eastAsia="Times New Roman" w:hAnsi="Times New Roman" w:cs="Times New Roman"/>
          <w:color w:val="000000" w:themeColor="text1"/>
        </w:rPr>
        <w:t xml:space="preserve"> Ez a szabály azonban </w:t>
      </w:r>
      <w:r w:rsidR="00B03432" w:rsidRPr="008D5F02">
        <w:rPr>
          <w:rFonts w:ascii="Times New Roman" w:eastAsia="Times New Roman" w:hAnsi="Times New Roman" w:cs="Times New Roman"/>
          <w:color w:val="000000" w:themeColor="text1"/>
        </w:rPr>
        <w:t>pillanatnyilag</w:t>
      </w:r>
      <w:r w:rsidRPr="008D5F02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8D5F02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nem érvényes a </w:t>
      </w:r>
      <w:r w:rsidR="006F75A9" w:rsidRPr="008D5F02">
        <w:rPr>
          <w:rFonts w:ascii="Times New Roman" w:eastAsia="Times New Roman" w:hAnsi="Times New Roman" w:cs="Times New Roman"/>
          <w:b/>
          <w:bCs/>
          <w:color w:val="000000" w:themeColor="text1"/>
        </w:rPr>
        <w:t>tanulói pénzbeli juttatás</w:t>
      </w:r>
      <w:r w:rsidRPr="008D5F02">
        <w:rPr>
          <w:rFonts w:ascii="Times New Roman" w:eastAsia="Times New Roman" w:hAnsi="Times New Roman" w:cs="Times New Roman"/>
          <w:b/>
          <w:bCs/>
          <w:color w:val="000000" w:themeColor="text1"/>
        </w:rPr>
        <w:t>ra.</w:t>
      </w:r>
      <w:r w:rsidR="00B03432" w:rsidRPr="008D5F02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</w:t>
      </w:r>
      <w:r w:rsidR="00B03432" w:rsidRPr="008D5F02">
        <w:rPr>
          <w:rFonts w:ascii="Times New Roman" w:hAnsi="Times New Roman" w:cs="Times New Roman"/>
          <w:color w:val="000000" w:themeColor="text1"/>
        </w:rPr>
        <w:t>(A helyzet kezelésére az MKIK javaslatcsomagot dolgozott ki.)</w:t>
      </w:r>
    </w:p>
    <w:p w14:paraId="15DB7C86" w14:textId="041837A6" w:rsidR="0086622D" w:rsidRDefault="000F3CBD" w:rsidP="000F3CBD">
      <w:pPr>
        <w:pStyle w:val="NormlWeb"/>
        <w:shd w:val="clear" w:color="auto" w:fill="FFFFFF"/>
        <w:spacing w:before="360" w:after="240"/>
        <w:jc w:val="both"/>
        <w:rPr>
          <w:rFonts w:ascii="Times New Roman" w:hAnsi="Times New Roman" w:cs="Times New Roman"/>
          <w:b/>
          <w:bCs/>
          <w:color w:val="4472C4" w:themeColor="accent1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4472C4" w:themeColor="accent1"/>
          <w:sz w:val="32"/>
          <w:szCs w:val="32"/>
        </w:rPr>
        <w:t xml:space="preserve">4. </w:t>
      </w:r>
      <w:r w:rsidR="0086622D">
        <w:rPr>
          <w:rFonts w:ascii="Times New Roman" w:hAnsi="Times New Roman" w:cs="Times New Roman"/>
          <w:b/>
          <w:bCs/>
          <w:color w:val="4472C4" w:themeColor="accent1"/>
          <w:sz w:val="32"/>
          <w:szCs w:val="32"/>
        </w:rPr>
        <w:t xml:space="preserve">A duális képző képzési jogosultsága </w:t>
      </w:r>
    </w:p>
    <w:p w14:paraId="31CAE8FF" w14:textId="1D0A5D8C" w:rsidR="00650A77" w:rsidRPr="008D5F02" w:rsidRDefault="00650A77" w:rsidP="000F3CBD">
      <w:pPr>
        <w:pStyle w:val="NormlWeb"/>
        <w:shd w:val="clear" w:color="auto" w:fill="FFFFFF"/>
        <w:spacing w:after="120"/>
        <w:ind w:left="142"/>
        <w:jc w:val="both"/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</w:pPr>
      <w:r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 xml:space="preserve">A képzést a továbbiakban is folytató gyakorlati képzők, illetve a digitális tanrendben történő gyakorlati képzés ellenőrzésének </w:t>
      </w:r>
      <w:r w:rsidR="00C90BF2"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>módja</w:t>
      </w:r>
      <w:r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 xml:space="preserve"> jelenleg kidolgozás alatt van.</w:t>
      </w:r>
    </w:p>
    <w:p w14:paraId="3BD390C9" w14:textId="08D06112" w:rsidR="00650A77" w:rsidRPr="008D5F02" w:rsidRDefault="000F3CBD" w:rsidP="000F3CBD">
      <w:pPr>
        <w:pStyle w:val="NormlWeb"/>
        <w:shd w:val="clear" w:color="auto" w:fill="FFFFFF"/>
        <w:spacing w:before="240" w:after="120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8D5F02">
        <w:rPr>
          <w:rFonts w:ascii="Times New Roman" w:hAnsi="Times New Roman" w:cs="Times New Roman"/>
          <w:b/>
          <w:bCs/>
          <w:color w:val="000000" w:themeColor="text1"/>
        </w:rPr>
        <w:t xml:space="preserve">4.1. </w:t>
      </w:r>
      <w:r w:rsidR="00650A77" w:rsidRPr="008D5F02">
        <w:rPr>
          <w:rFonts w:ascii="Times New Roman" w:hAnsi="Times New Roman" w:cs="Times New Roman"/>
          <w:b/>
          <w:bCs/>
          <w:color w:val="000000" w:themeColor="text1"/>
        </w:rPr>
        <w:t>A tevékenységüket szüneteltető gyakorlati képzők</w:t>
      </w:r>
    </w:p>
    <w:p w14:paraId="6409E38D" w14:textId="7396FF96" w:rsidR="006E471A" w:rsidRPr="008D5F02" w:rsidRDefault="0086622D" w:rsidP="000F3CBD">
      <w:pPr>
        <w:pStyle w:val="NormlWeb"/>
        <w:shd w:val="clear" w:color="auto" w:fill="FFFFFF"/>
        <w:spacing w:after="120"/>
        <w:ind w:left="142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>A</w:t>
      </w:r>
      <w:r w:rsidR="00C90BF2"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>z MKIK</w:t>
      </w:r>
      <w:r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 xml:space="preserve"> álláspontja szerint a jelenleg nyilvántartásában szereplő gyakorlati képzőhelyek a tevékenységük szüneteltetése alatt is folytathatják a gyakorlati képzést a járványügyi előírások betartásának feltételével. </w:t>
      </w:r>
    </w:p>
    <w:p w14:paraId="58684055" w14:textId="1A2A9698" w:rsidR="00A2101D" w:rsidRPr="008D5F02" w:rsidRDefault="00A2101D" w:rsidP="000F3CBD">
      <w:pPr>
        <w:spacing w:after="120"/>
        <w:ind w:left="142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</w:rPr>
      </w:pPr>
      <w:r w:rsidRPr="008D5F0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</w:rPr>
        <w:t>Ha a vállalkozás szünetelteti a tevékenységét, mit tehet a tanulószerződéssel</w:t>
      </w:r>
      <w:r w:rsidR="002C000A" w:rsidRPr="008D5F0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</w:rPr>
        <w:t>?</w:t>
      </w:r>
      <w:r w:rsidR="006E471A" w:rsidRPr="008D5F0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</w:rPr>
        <w:t xml:space="preserve"> Szüneteltetheti vagy megszüntetheti</w:t>
      </w:r>
      <w:r w:rsidR="005B2D9E" w:rsidRPr="008D5F0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</w:rPr>
        <w:t>?</w:t>
      </w:r>
    </w:p>
    <w:p w14:paraId="0A0C8038" w14:textId="0B11A9E6" w:rsidR="00A2101D" w:rsidRPr="008D5F02" w:rsidRDefault="00BF24D1" w:rsidP="000F3CBD">
      <w:pPr>
        <w:pStyle w:val="NormlWeb"/>
        <w:shd w:val="clear" w:color="auto" w:fill="FFFFFF"/>
        <w:spacing w:after="120"/>
        <w:ind w:left="142"/>
        <w:jc w:val="both"/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</w:pPr>
      <w:r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>A tanulószerződés szüneteltetésének</w:t>
      </w:r>
      <w:r w:rsidR="00AF0A7A"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 xml:space="preserve"> </w:t>
      </w:r>
      <w:r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 xml:space="preserve">eseteit a régi </w:t>
      </w:r>
      <w:r w:rsidR="00C90BF2"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>Szt.</w:t>
      </w:r>
      <w:r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 xml:space="preserve"> </w:t>
      </w:r>
      <w:r w:rsidR="00C90BF2"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 xml:space="preserve">Szt. 54. § (1) bekezdése </w:t>
      </w:r>
      <w:r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>szabályozza</w:t>
      </w:r>
      <w:r w:rsidR="00C90BF2"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 xml:space="preserve">, arra csak a tanulói jogviszony szüneteltetése és a szülési szabadság esetén van lehetőség jelenleg. A </w:t>
      </w:r>
      <w:r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>vállalkozási tevékenység szüneteltetése nem tartozik a</w:t>
      </w:r>
      <w:r w:rsidR="0063120A"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>zon</w:t>
      </w:r>
      <w:r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 xml:space="preserve"> esetek közé</w:t>
      </w:r>
      <w:r w:rsidR="0063120A"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>, mely a tanulószerződés szüneteltetését vonja maga után</w:t>
      </w:r>
      <w:r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>.</w:t>
      </w:r>
    </w:p>
    <w:p w14:paraId="0D310971" w14:textId="6BAEBD5B" w:rsidR="00AF0A7A" w:rsidRPr="008D5F02" w:rsidRDefault="00C90BF2" w:rsidP="000F3CBD">
      <w:pPr>
        <w:pStyle w:val="NormlWeb"/>
        <w:shd w:val="clear" w:color="auto" w:fill="FFFFFF"/>
        <w:spacing w:after="120"/>
        <w:ind w:left="142"/>
        <w:jc w:val="both"/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</w:pPr>
      <w:r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>Emellett a</w:t>
      </w:r>
      <w:r w:rsidR="00BF24D1"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>z alaptevékenység szüneteltetése</w:t>
      </w:r>
      <w:r w:rsidR="00AF0A7A"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 xml:space="preserve"> </w:t>
      </w:r>
      <w:r w:rsidR="00BF24D1"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 xml:space="preserve">még nem jelenti azt, hogy a vállalkozás </w:t>
      </w:r>
      <w:r w:rsidR="00650A77"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>a képzési</w:t>
      </w:r>
      <w:r w:rsidR="00BF24D1"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 xml:space="preserve"> tevékenységét nem folytathatja, tehát erre hivatkozva a tanulószerződést felmondani nem lehet</w:t>
      </w:r>
      <w:r w:rsidR="00AF0A7A"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 xml:space="preserve">, illetve a </w:t>
      </w:r>
      <w:r w:rsidR="00E03EEB"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 xml:space="preserve">régi </w:t>
      </w:r>
      <w:proofErr w:type="spellStart"/>
      <w:r w:rsidR="00E03EEB"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>Szt.-ben</w:t>
      </w:r>
      <w:proofErr w:type="spellEnd"/>
      <w:r w:rsidR="00AF0A7A"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 xml:space="preserve"> ismertetett esetek egyike sem vonatkoztatható az említett helyzetre</w:t>
      </w:r>
      <w:r w:rsidR="00BF24D1"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 xml:space="preserve">. </w:t>
      </w:r>
      <w:r w:rsidR="00E03EEB" w:rsidRPr="008D5F02">
        <w:rPr>
          <w:rFonts w:ascii="Times New Roman" w:hAnsi="Times New Roman" w:cs="Times New Roman"/>
          <w:color w:val="000000" w:themeColor="text1"/>
        </w:rPr>
        <w:t>(A helyzet kezelésére az MKIK javaslatcsomagot dolgozott ki.)</w:t>
      </w:r>
    </w:p>
    <w:p w14:paraId="4825A631" w14:textId="496FB400" w:rsidR="00A2101D" w:rsidRPr="008D5F02" w:rsidRDefault="000F3CBD" w:rsidP="000F3CBD">
      <w:pPr>
        <w:pStyle w:val="NormlWeb"/>
        <w:shd w:val="clear" w:color="auto" w:fill="FFFFFF"/>
        <w:spacing w:before="240" w:after="120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8D5F02">
        <w:rPr>
          <w:rFonts w:ascii="Times New Roman" w:hAnsi="Times New Roman" w:cs="Times New Roman"/>
          <w:b/>
          <w:bCs/>
          <w:color w:val="000000" w:themeColor="text1"/>
        </w:rPr>
        <w:t xml:space="preserve">4.2. </w:t>
      </w:r>
      <w:r w:rsidR="00650A77" w:rsidRPr="008D5F02">
        <w:rPr>
          <w:rFonts w:ascii="Times New Roman" w:hAnsi="Times New Roman" w:cs="Times New Roman"/>
          <w:b/>
          <w:bCs/>
          <w:color w:val="000000" w:themeColor="text1"/>
        </w:rPr>
        <w:t>A gyakorlati oktatók</w:t>
      </w:r>
      <w:r w:rsidR="00DC0792" w:rsidRPr="008D5F02">
        <w:rPr>
          <w:rFonts w:ascii="Times New Roman" w:hAnsi="Times New Roman" w:cs="Times New Roman"/>
          <w:b/>
          <w:bCs/>
          <w:color w:val="000000" w:themeColor="text1"/>
        </w:rPr>
        <w:t>ra vonatkozó személyi feltételek</w:t>
      </w:r>
    </w:p>
    <w:p w14:paraId="0969B703" w14:textId="53B3C6C8" w:rsidR="00DC0792" w:rsidRPr="008D5F02" w:rsidRDefault="00DC0792" w:rsidP="00C4135D">
      <w:pPr>
        <w:pStyle w:val="NormlWeb"/>
        <w:shd w:val="clear" w:color="auto" w:fill="FFFFFF"/>
        <w:spacing w:after="120"/>
        <w:ind w:left="142"/>
        <w:jc w:val="both"/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</w:pPr>
      <w:r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lastRenderedPageBreak/>
        <w:t xml:space="preserve">A gazdasági kamara által eredetileg a március és április hónapokra tervezett kamarai gyakorlati oktatói képzések elhalasztásra kerültek. </w:t>
      </w:r>
      <w:r w:rsidR="006C602A"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 xml:space="preserve">Tekintettel arra, hogy jelen helyzetben a </w:t>
      </w:r>
      <w:r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>képzés digitális, távoktatási formá</w:t>
      </w:r>
      <w:r w:rsidR="006C602A"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>ban történő megvalósításának van realitása, f</w:t>
      </w:r>
      <w:r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 xml:space="preserve">olyamatban van </w:t>
      </w:r>
      <w:r w:rsidR="006C602A"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>ennek kialakítása a kamarai gyakorlati oktatói képzés vonatkozásába</w:t>
      </w:r>
      <w:r w:rsidR="00B44777"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>n</w:t>
      </w:r>
      <w:r w:rsidR="006C602A"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 xml:space="preserve"> is.</w:t>
      </w:r>
      <w:r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 xml:space="preserve"> </w:t>
      </w:r>
      <w:r w:rsidR="006C602A"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>Az MKIK t</w:t>
      </w:r>
      <w:r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 xml:space="preserve">ervei közt szerepel a képzés </w:t>
      </w:r>
      <w:r w:rsidR="00B44777"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 xml:space="preserve">digitális formában történő </w:t>
      </w:r>
      <w:r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 xml:space="preserve">lebonyolításának kidolgozása, amely lehetővé teszi, hogy a gyakorlati oktatók a képzési anyag elsajátítását. </w:t>
      </w:r>
      <w:r w:rsidR="006C602A"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 xml:space="preserve">Az MKIK szeretné kihasználni a veszélyhelyzet adta azon lehetőséget, hogy a képzésben </w:t>
      </w:r>
      <w:r w:rsidR="00C4135D"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 xml:space="preserve">online módon, digitális eszközök alkalmazásával részt vehessenek az a napi munkavégzésből átmenetileg kényszerűségből kieső gyakorlati oktatók, </w:t>
      </w:r>
      <w:r w:rsidR="00B44777"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>s így</w:t>
      </w:r>
      <w:r w:rsidR="00C4135D"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 xml:space="preserve"> a veszélyhelyzet elmúltával </w:t>
      </w:r>
      <w:r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>a gyakorlati oktatók a tanúsítványukkal a kezükben térhetnek vissza a munkaerőpiacra</w:t>
      </w:r>
      <w:r w:rsidR="00C4135D" w:rsidRPr="008D5F02">
        <w:rPr>
          <w:rFonts w:ascii="Times New Roman" w:hAnsi="Times New Roman" w:cs="Times New Roman"/>
          <w:color w:val="000000" w:themeColor="text1"/>
          <w:sz w:val="23"/>
          <w:szCs w:val="23"/>
          <w:lang w:eastAsia="en-US"/>
        </w:rPr>
        <w:t xml:space="preserve"> és a gyakorlati képzésbe.</w:t>
      </w:r>
    </w:p>
    <w:p w14:paraId="3117B424" w14:textId="5CB0E5B8" w:rsidR="00F06A35" w:rsidRDefault="000F3CBD" w:rsidP="000F3CBD">
      <w:pPr>
        <w:pStyle w:val="NormlWeb"/>
        <w:shd w:val="clear" w:color="auto" w:fill="FFFFFF"/>
        <w:spacing w:before="360" w:after="240"/>
        <w:jc w:val="both"/>
        <w:rPr>
          <w:rFonts w:ascii="Times New Roman" w:hAnsi="Times New Roman" w:cs="Times New Roman"/>
          <w:b/>
          <w:bCs/>
          <w:color w:val="4472C4" w:themeColor="accent1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4472C4" w:themeColor="accent1"/>
          <w:sz w:val="32"/>
          <w:szCs w:val="32"/>
        </w:rPr>
        <w:t xml:space="preserve">5. </w:t>
      </w:r>
      <w:r w:rsidR="00F06A35">
        <w:rPr>
          <w:rFonts w:ascii="Times New Roman" w:hAnsi="Times New Roman" w:cs="Times New Roman"/>
          <w:b/>
          <w:bCs/>
          <w:color w:val="4472C4" w:themeColor="accent1"/>
          <w:sz w:val="32"/>
          <w:szCs w:val="32"/>
        </w:rPr>
        <w:t>A g</w:t>
      </w:r>
      <w:r w:rsidR="00F06A35" w:rsidRPr="00520A94">
        <w:rPr>
          <w:rFonts w:ascii="Times New Roman" w:hAnsi="Times New Roman" w:cs="Times New Roman"/>
          <w:b/>
          <w:bCs/>
          <w:color w:val="4472C4" w:themeColor="accent1"/>
          <w:sz w:val="32"/>
          <w:szCs w:val="32"/>
        </w:rPr>
        <w:t>yakorlat igazolása</w:t>
      </w:r>
    </w:p>
    <w:p w14:paraId="7B379D8D" w14:textId="3FA46CA7" w:rsidR="00F06A35" w:rsidRPr="00D424BB" w:rsidRDefault="00F06A35" w:rsidP="008D5F02">
      <w:pPr>
        <w:pStyle w:val="NormlWeb"/>
        <w:shd w:val="clear" w:color="auto" w:fill="FFFFFF"/>
        <w:spacing w:after="120"/>
        <w:ind w:left="142"/>
        <w:jc w:val="both"/>
        <w:rPr>
          <w:rFonts w:ascii="Times New Roman" w:hAnsi="Times New Roman" w:cs="Times New Roman"/>
          <w:color w:val="000000"/>
          <w:sz w:val="23"/>
          <w:szCs w:val="23"/>
          <w:lang w:eastAsia="en-US"/>
        </w:rPr>
      </w:pPr>
      <w:r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A</w:t>
      </w:r>
      <w:r w:rsidRPr="00D424BB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 xml:space="preserve"> digitális tanrend </w:t>
      </w:r>
      <w:r>
        <w:rPr>
          <w:rFonts w:ascii="Times New Roman" w:hAnsi="Times New Roman" w:cs="Times New Roman"/>
          <w:color w:val="000000"/>
          <w:sz w:val="23"/>
          <w:szCs w:val="23"/>
          <w:lang w:eastAsia="en-US"/>
        </w:rPr>
        <w:t xml:space="preserve">kialakítása, a </w:t>
      </w:r>
      <w:r w:rsidRPr="00D424BB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követelmény</w:t>
      </w:r>
      <w:r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ek</w:t>
      </w:r>
      <w:r w:rsidRPr="00D424BB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 xml:space="preserve">nek </w:t>
      </w:r>
      <w:r>
        <w:rPr>
          <w:rFonts w:ascii="Times New Roman" w:hAnsi="Times New Roman" w:cs="Times New Roman"/>
          <w:color w:val="000000"/>
          <w:sz w:val="23"/>
          <w:szCs w:val="23"/>
          <w:lang w:eastAsia="en-US"/>
        </w:rPr>
        <w:t xml:space="preserve">való </w:t>
      </w:r>
      <w:r w:rsidRPr="00D424BB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megfelel</w:t>
      </w:r>
      <w:r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és</w:t>
      </w:r>
      <w:r w:rsidRPr="00D424BB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 xml:space="preserve"> szakmai megítélése az iskolával közös felada</w:t>
      </w:r>
      <w:r w:rsidR="00762DC3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 xml:space="preserve">t, azaz a </w:t>
      </w:r>
      <w:r w:rsidR="004E64D8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 xml:space="preserve">duális képző </w:t>
      </w:r>
      <w:r w:rsidRPr="00D424BB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a</w:t>
      </w:r>
      <w:r w:rsidR="00762DC3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 xml:space="preserve"> szakképző </w:t>
      </w:r>
      <w:r w:rsidRPr="00D424BB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iskola tudtával, jóváhagyásával vagy vele együttműködve alak</w:t>
      </w:r>
      <w:r w:rsidR="004E64D8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ít</w:t>
      </w:r>
      <w:r w:rsidR="00762DC3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 xml:space="preserve">sa </w:t>
      </w:r>
      <w:r w:rsidRPr="00D424BB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 xml:space="preserve">ki </w:t>
      </w:r>
      <w:r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a</w:t>
      </w:r>
      <w:r w:rsidR="00762DC3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 xml:space="preserve"> képzés </w:t>
      </w:r>
      <w:r w:rsidR="00762DC3" w:rsidRPr="00D424BB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működ</w:t>
      </w:r>
      <w:r w:rsidR="00762DC3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őképes megszervezését.</w:t>
      </w:r>
    </w:p>
    <w:p w14:paraId="780DA891" w14:textId="4952DF5E" w:rsidR="00F06A35" w:rsidRPr="00D424BB" w:rsidRDefault="00F06A35" w:rsidP="008D5F02">
      <w:pPr>
        <w:pStyle w:val="NormlWeb"/>
        <w:shd w:val="clear" w:color="auto" w:fill="FFFFFF"/>
        <w:spacing w:after="120"/>
        <w:ind w:left="142"/>
        <w:jc w:val="both"/>
        <w:rPr>
          <w:rFonts w:ascii="Times New Roman" w:hAnsi="Times New Roman" w:cs="Times New Roman"/>
          <w:color w:val="000000"/>
          <w:sz w:val="23"/>
          <w:szCs w:val="23"/>
          <w:lang w:eastAsia="en-US"/>
        </w:rPr>
      </w:pPr>
      <w:r w:rsidRPr="00D424BB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 xml:space="preserve">A tanulók </w:t>
      </w:r>
      <w:r w:rsidR="00762DC3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 xml:space="preserve">gyakorlati teljesítményének értékelésére, </w:t>
      </w:r>
      <w:r w:rsidRPr="00D424BB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osztályozására vonatkozóan szintén az iskolával közösen érdemes kialakítani az ideális eljárást, ami mindenki számára jól követhető és szakmailag elfogadott.</w:t>
      </w:r>
    </w:p>
    <w:p w14:paraId="4B6E82D6" w14:textId="3B7DC0D7" w:rsidR="00F06A35" w:rsidRPr="00D424BB" w:rsidRDefault="00F06A35" w:rsidP="008D5F02">
      <w:pPr>
        <w:pStyle w:val="NormlWeb"/>
        <w:shd w:val="clear" w:color="auto" w:fill="FFFFFF"/>
        <w:spacing w:after="120"/>
        <w:ind w:left="142"/>
        <w:jc w:val="both"/>
        <w:rPr>
          <w:rFonts w:ascii="Times New Roman" w:hAnsi="Times New Roman" w:cs="Times New Roman"/>
          <w:color w:val="000000"/>
          <w:sz w:val="23"/>
          <w:szCs w:val="23"/>
          <w:lang w:eastAsia="en-US"/>
        </w:rPr>
      </w:pPr>
      <w:r>
        <w:rPr>
          <w:rFonts w:ascii="Times New Roman" w:hAnsi="Times New Roman" w:cs="Times New Roman"/>
          <w:color w:val="000000"/>
          <w:sz w:val="23"/>
          <w:szCs w:val="23"/>
          <w:lang w:eastAsia="en-US"/>
        </w:rPr>
        <w:t xml:space="preserve">Érdemes a gyakorlati képző a saját nyilvántartó rendszerében (pl. </w:t>
      </w:r>
      <w:r w:rsidRPr="00D424BB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online időadatnyilvántartó rendszer</w:t>
      </w:r>
      <w:r>
        <w:rPr>
          <w:rFonts w:ascii="Times New Roman" w:hAnsi="Times New Roman" w:cs="Times New Roman"/>
          <w:color w:val="000000"/>
          <w:sz w:val="23"/>
          <w:szCs w:val="23"/>
          <w:lang w:eastAsia="en-US"/>
        </w:rPr>
        <w:t xml:space="preserve">) átvezetni az új képzési formát – amennyiben megoldható, </w:t>
      </w:r>
      <w:r w:rsidRPr="00496C30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akkor létre</w:t>
      </w:r>
      <w:r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hozni</w:t>
      </w:r>
      <w:r w:rsidRPr="00496C30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 xml:space="preserve"> egy </w:t>
      </w:r>
      <w:r>
        <w:rPr>
          <w:rFonts w:ascii="Times New Roman" w:hAnsi="Times New Roman" w:cs="Times New Roman"/>
          <w:color w:val="000000"/>
          <w:sz w:val="23"/>
          <w:szCs w:val="23"/>
          <w:lang w:eastAsia="en-US"/>
        </w:rPr>
        <w:t xml:space="preserve">új </w:t>
      </w:r>
      <w:r w:rsidRPr="00496C30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 xml:space="preserve">kategóriát is </w:t>
      </w:r>
      <w:r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(„</w:t>
      </w:r>
      <w:r w:rsidRPr="00496C30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digitális gyakorlat</w:t>
      </w:r>
      <w:r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”). A</w:t>
      </w:r>
      <w:r w:rsidRPr="00D424BB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z</w:t>
      </w:r>
      <w:r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t</w:t>
      </w:r>
      <w:r w:rsidRPr="00D424BB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 xml:space="preserve"> a</w:t>
      </w:r>
      <w:r w:rsidR="00762DC3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z idő</w:t>
      </w:r>
      <w:r w:rsidRPr="00D424BB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beosztás</w:t>
      </w:r>
      <w:r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t</w:t>
      </w:r>
      <w:r w:rsidRPr="00D424BB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 xml:space="preserve"> </w:t>
      </w:r>
      <w:r>
        <w:rPr>
          <w:rFonts w:ascii="Times New Roman" w:hAnsi="Times New Roman" w:cs="Times New Roman"/>
          <w:color w:val="000000"/>
          <w:sz w:val="23"/>
          <w:szCs w:val="23"/>
          <w:lang w:eastAsia="en-US"/>
        </w:rPr>
        <w:t xml:space="preserve">lehet </w:t>
      </w:r>
      <w:r w:rsidRPr="00D424BB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rögzít</w:t>
      </w:r>
      <w:r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eni</w:t>
      </w:r>
      <w:r w:rsidRPr="00D424BB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, am</w:t>
      </w:r>
      <w:r w:rsidR="00762DC3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ely</w:t>
      </w:r>
      <w:r w:rsidRPr="00D424BB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 xml:space="preserve"> </w:t>
      </w:r>
      <w:r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a rendes gyakorlati képzésben</w:t>
      </w:r>
      <w:r w:rsidRPr="00D424BB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 xml:space="preserve"> is rögzítésre kerülne</w:t>
      </w:r>
      <w:r>
        <w:rPr>
          <w:rFonts w:ascii="Times New Roman" w:hAnsi="Times New Roman" w:cs="Times New Roman"/>
          <w:color w:val="000000"/>
          <w:sz w:val="23"/>
          <w:szCs w:val="23"/>
          <w:lang w:eastAsia="en-US"/>
        </w:rPr>
        <w:t xml:space="preserve"> (mely napokon van gyakorlat)</w:t>
      </w:r>
      <w:r w:rsidR="00762DC3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, de más megoldás is elfogadott</w:t>
      </w:r>
      <w:r w:rsidR="009A7C20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, ugyanis erre vonatkozóan jelenleg nincsenek kötött szabályok</w:t>
      </w:r>
      <w:r>
        <w:rPr>
          <w:rFonts w:ascii="Times New Roman" w:hAnsi="Times New Roman" w:cs="Times New Roman"/>
          <w:color w:val="000000"/>
          <w:sz w:val="23"/>
          <w:szCs w:val="23"/>
          <w:lang w:eastAsia="en-US"/>
        </w:rPr>
        <w:t xml:space="preserve">. </w:t>
      </w:r>
      <w:r w:rsidR="009A7C20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S</w:t>
      </w:r>
      <w:r>
        <w:rPr>
          <w:rFonts w:ascii="Times New Roman" w:hAnsi="Times New Roman" w:cs="Times New Roman"/>
          <w:color w:val="000000"/>
          <w:sz w:val="23"/>
          <w:szCs w:val="23"/>
          <w:lang w:eastAsia="en-US"/>
        </w:rPr>
        <w:t xml:space="preserve">zintén </w:t>
      </w:r>
      <w:r w:rsidR="009A7C20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érdemes m</w:t>
      </w:r>
      <w:r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eghatározni</w:t>
      </w:r>
      <w:r w:rsidR="009A7C20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, hogy mit tekint a duális képzőhely a digitális munkarendben teljesített feladatnak.</w:t>
      </w:r>
    </w:p>
    <w:p w14:paraId="739BB0B8" w14:textId="1FF77F6B" w:rsidR="00F06A35" w:rsidRPr="00294D5A" w:rsidRDefault="00F06A35" w:rsidP="008D5F02">
      <w:pPr>
        <w:pStyle w:val="NormlWeb"/>
        <w:shd w:val="clear" w:color="auto" w:fill="FFFFFF"/>
        <w:spacing w:after="120"/>
        <w:ind w:left="142"/>
        <w:jc w:val="both"/>
        <w:rPr>
          <w:rFonts w:ascii="Times New Roman" w:hAnsi="Times New Roman" w:cs="Times New Roman"/>
          <w:color w:val="000000"/>
          <w:sz w:val="23"/>
          <w:szCs w:val="23"/>
          <w:lang w:eastAsia="en-US"/>
        </w:rPr>
      </w:pPr>
      <w:r w:rsidRPr="00294D5A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 xml:space="preserve">Ha a digitális oktatásra az iskola átvette a tanulót, akkor az a </w:t>
      </w:r>
      <w:r w:rsidR="009A7C20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 xml:space="preserve">duális képzőhely </w:t>
      </w:r>
      <w:r w:rsidRPr="00294D5A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 xml:space="preserve">szempontjából </w:t>
      </w:r>
      <w:r>
        <w:rPr>
          <w:rFonts w:ascii="Times New Roman" w:hAnsi="Times New Roman" w:cs="Times New Roman"/>
          <w:color w:val="000000"/>
          <w:sz w:val="23"/>
          <w:szCs w:val="23"/>
          <w:lang w:eastAsia="en-US"/>
        </w:rPr>
        <w:t xml:space="preserve">nem minősül </w:t>
      </w:r>
      <w:r w:rsidRPr="00294D5A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igazolt mulasztásnak</w:t>
      </w:r>
      <w:r>
        <w:rPr>
          <w:rFonts w:ascii="Times New Roman" w:hAnsi="Times New Roman" w:cs="Times New Roman"/>
          <w:color w:val="000000"/>
          <w:sz w:val="23"/>
          <w:szCs w:val="23"/>
          <w:lang w:eastAsia="en-US"/>
        </w:rPr>
        <w:t xml:space="preserve">, hiszen nem ő, hanem az iskola folytatja a gyakorlatot. Igazolt mulasztásnak csak az a </w:t>
      </w:r>
      <w:r w:rsidR="009A7C20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 xml:space="preserve">2.2. pontban leírt </w:t>
      </w:r>
      <w:r>
        <w:rPr>
          <w:rFonts w:ascii="Times New Roman" w:hAnsi="Times New Roman" w:cs="Times New Roman"/>
          <w:color w:val="000000"/>
          <w:sz w:val="23"/>
          <w:szCs w:val="23"/>
          <w:lang w:eastAsia="en-US"/>
        </w:rPr>
        <w:t xml:space="preserve">eset minősül, amikor </w:t>
      </w:r>
      <w:r w:rsidRPr="00294D5A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a szülő úgy dönt, hogy a járványügyi veszélyre hivatkozva nem engedi a képzőhelyre a tanulót</w:t>
      </w:r>
      <w:r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, bár az vállalná a gyakorlati képzését a továbbiakban is.</w:t>
      </w:r>
    </w:p>
    <w:p w14:paraId="0472190B" w14:textId="272B9EE5" w:rsidR="00F06A35" w:rsidRDefault="00F06A35" w:rsidP="008D5F02">
      <w:pPr>
        <w:pStyle w:val="NormlWeb"/>
        <w:shd w:val="clear" w:color="auto" w:fill="FFFFFF"/>
        <w:spacing w:after="120"/>
        <w:ind w:left="142"/>
        <w:jc w:val="both"/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  <w:lang w:eastAsia="en-US"/>
        </w:rPr>
      </w:pPr>
      <w:r w:rsidRPr="00725516"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  <w:lang w:eastAsia="en-US"/>
        </w:rPr>
        <w:t>Hogy</w:t>
      </w:r>
      <w:r w:rsidR="0063120A"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  <w:lang w:eastAsia="en-US"/>
        </w:rPr>
        <w:t>an</w:t>
      </w:r>
      <w:r w:rsidRPr="00725516"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  <w:lang w:eastAsia="en-US"/>
        </w:rPr>
        <w:t xml:space="preserve"> változik a hiányzás mértékéről szóló 20%-os szabály?</w:t>
      </w:r>
    </w:p>
    <w:p w14:paraId="28377AB0" w14:textId="5C84B00B" w:rsidR="00F06A35" w:rsidRDefault="00F06A35" w:rsidP="008D5F02">
      <w:pPr>
        <w:pStyle w:val="NormlWeb"/>
        <w:shd w:val="clear" w:color="auto" w:fill="FFFFFF"/>
        <w:spacing w:after="120"/>
        <w:ind w:left="142"/>
        <w:jc w:val="both"/>
        <w:rPr>
          <w:rFonts w:ascii="Times New Roman" w:hAnsi="Times New Roman" w:cs="Times New Roman"/>
          <w:color w:val="000000"/>
          <w:sz w:val="23"/>
          <w:szCs w:val="23"/>
          <w:lang w:eastAsia="en-US"/>
        </w:rPr>
      </w:pPr>
      <w:r w:rsidRPr="00933F17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Az igazolt és igazolatlan hiányzások mértékével kapcsolatos jogszabályi előírások továbbra is érvényesek, nem változ</w:t>
      </w:r>
      <w:r w:rsidR="00E73C25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t</w:t>
      </w:r>
      <w:r w:rsidRPr="00933F17">
        <w:rPr>
          <w:rFonts w:ascii="Times New Roman" w:hAnsi="Times New Roman" w:cs="Times New Roman"/>
          <w:color w:val="000000"/>
          <w:sz w:val="23"/>
          <w:szCs w:val="23"/>
          <w:lang w:eastAsia="en-US"/>
        </w:rPr>
        <w:t>ak.</w:t>
      </w:r>
    </w:p>
    <w:p w14:paraId="610D107C" w14:textId="6F7A2007" w:rsidR="00F06A35" w:rsidRDefault="000F3CBD" w:rsidP="000F3CBD">
      <w:pPr>
        <w:pStyle w:val="NormlWeb"/>
        <w:shd w:val="clear" w:color="auto" w:fill="FFFFFF"/>
        <w:spacing w:before="360" w:after="240"/>
        <w:jc w:val="both"/>
        <w:rPr>
          <w:rFonts w:ascii="Times New Roman" w:hAnsi="Times New Roman" w:cs="Times New Roman"/>
          <w:b/>
          <w:bCs/>
          <w:color w:val="4472C4" w:themeColor="accent1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4472C4" w:themeColor="accent1"/>
          <w:sz w:val="32"/>
          <w:szCs w:val="32"/>
        </w:rPr>
        <w:t xml:space="preserve">6. </w:t>
      </w:r>
      <w:r w:rsidR="00F06A35" w:rsidRPr="00492A06">
        <w:rPr>
          <w:rFonts w:ascii="Times New Roman" w:hAnsi="Times New Roman" w:cs="Times New Roman"/>
          <w:b/>
          <w:bCs/>
          <w:color w:val="4472C4" w:themeColor="accent1"/>
          <w:sz w:val="32"/>
          <w:szCs w:val="32"/>
        </w:rPr>
        <w:t>A szintvizsga teljesítése</w:t>
      </w:r>
    </w:p>
    <w:p w14:paraId="1085FE63" w14:textId="3373389D" w:rsidR="00211730" w:rsidRPr="008D5F02" w:rsidRDefault="00551A97" w:rsidP="00551A97">
      <w:pPr>
        <w:pStyle w:val="Default"/>
        <w:spacing w:after="120"/>
        <w:ind w:left="284"/>
        <w:jc w:val="both"/>
        <w:rPr>
          <w:color w:val="000000" w:themeColor="text1"/>
          <w:sz w:val="23"/>
          <w:szCs w:val="23"/>
        </w:rPr>
      </w:pPr>
      <w:r w:rsidRPr="008D5F02">
        <w:rPr>
          <w:color w:val="000000" w:themeColor="text1"/>
        </w:rPr>
        <w:t>Az ITM</w:t>
      </w:r>
      <w:r w:rsidR="00211730" w:rsidRPr="008D5F02">
        <w:rPr>
          <w:color w:val="000000" w:themeColor="text1"/>
        </w:rPr>
        <w:t xml:space="preserve"> Határozat 5. pontja alapján </w:t>
      </w:r>
      <w:r w:rsidR="00211730" w:rsidRPr="008D5F02">
        <w:rPr>
          <w:color w:val="000000" w:themeColor="text1"/>
          <w:sz w:val="23"/>
          <w:szCs w:val="23"/>
        </w:rPr>
        <w:t>2020. március 15. napját követően esedékes szintvizsgákat el kell halasztani, a szakképző intézmény javaslata alapján az összefüggő szakmai gyakorlat kezdetétől a tanulók szintvizsga nélkül is tanulószerződést köthetnek (a teljes hátralévő képzési időre).</w:t>
      </w:r>
    </w:p>
    <w:p w14:paraId="10045037" w14:textId="4FA44AF3" w:rsidR="00211730" w:rsidRPr="008D5F02" w:rsidRDefault="00551A97" w:rsidP="005E361D">
      <w:pPr>
        <w:pStyle w:val="Default"/>
        <w:spacing w:after="120"/>
        <w:ind w:left="284"/>
        <w:jc w:val="both"/>
        <w:rPr>
          <w:color w:val="000000" w:themeColor="text1"/>
          <w:sz w:val="23"/>
          <w:szCs w:val="23"/>
        </w:rPr>
      </w:pPr>
      <w:r w:rsidRPr="008D5F02">
        <w:rPr>
          <w:color w:val="000000" w:themeColor="text1"/>
        </w:rPr>
        <w:t xml:space="preserve">Ez azt jelenti, hogy 2020-ben </w:t>
      </w:r>
      <w:r w:rsidR="005E361D" w:rsidRPr="008D5F02">
        <w:rPr>
          <w:color w:val="000000" w:themeColor="text1"/>
        </w:rPr>
        <w:t>már nem kerül sor szintvizsgákra tekintettel arra, hogy azokat február-április hónapokban kellett volna megszervezni.</w:t>
      </w:r>
    </w:p>
    <w:p w14:paraId="5CCC2CE4" w14:textId="47971EA4" w:rsidR="00E3631F" w:rsidRDefault="000F3CBD" w:rsidP="000F3CBD">
      <w:pPr>
        <w:pStyle w:val="NormlWeb"/>
        <w:shd w:val="clear" w:color="auto" w:fill="FFFFFF"/>
        <w:spacing w:before="360" w:after="240"/>
        <w:jc w:val="both"/>
        <w:rPr>
          <w:rFonts w:ascii="Times New Roman" w:hAnsi="Times New Roman" w:cs="Times New Roman"/>
          <w:b/>
          <w:bCs/>
          <w:color w:val="4472C4" w:themeColor="accent1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4472C4" w:themeColor="accent1"/>
          <w:sz w:val="32"/>
          <w:szCs w:val="32"/>
        </w:rPr>
        <w:t xml:space="preserve">7. </w:t>
      </w:r>
      <w:r w:rsidR="00E3631F">
        <w:rPr>
          <w:rFonts w:ascii="Times New Roman" w:hAnsi="Times New Roman" w:cs="Times New Roman"/>
          <w:b/>
          <w:bCs/>
          <w:color w:val="4472C4" w:themeColor="accent1"/>
          <w:sz w:val="32"/>
          <w:szCs w:val="32"/>
        </w:rPr>
        <w:t>A szakmai záróvizsgák teljesítése</w:t>
      </w:r>
    </w:p>
    <w:p w14:paraId="4EDC0A5B" w14:textId="3F5D9AD5" w:rsidR="002329B3" w:rsidRPr="008D5F02" w:rsidRDefault="002329B3" w:rsidP="002329B3">
      <w:pPr>
        <w:pStyle w:val="NormlWeb"/>
        <w:shd w:val="clear" w:color="auto" w:fill="FFFFFF"/>
        <w:spacing w:before="240" w:after="120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8D5F02">
        <w:rPr>
          <w:rFonts w:ascii="Times New Roman" w:hAnsi="Times New Roman" w:cs="Times New Roman"/>
          <w:b/>
          <w:bCs/>
          <w:color w:val="000000" w:themeColor="text1"/>
        </w:rPr>
        <w:t>7.1 Az iskolarendszeren kívüli szakmai vizsgák:</w:t>
      </w:r>
    </w:p>
    <w:p w14:paraId="345F661E" w14:textId="226546BD" w:rsidR="002329B3" w:rsidRPr="008D5F02" w:rsidRDefault="002329B3" w:rsidP="002329B3">
      <w:pPr>
        <w:pStyle w:val="NormlWeb"/>
        <w:numPr>
          <w:ilvl w:val="0"/>
          <w:numId w:val="6"/>
        </w:numPr>
        <w:shd w:val="clear" w:color="auto" w:fill="FFFFFF"/>
        <w:spacing w:after="120"/>
        <w:jc w:val="both"/>
        <w:rPr>
          <w:rFonts w:ascii="Times New Roman" w:hAnsi="Times New Roman" w:cs="Times New Roman"/>
          <w:color w:val="000000" w:themeColor="text1"/>
          <w:lang w:eastAsia="en-US"/>
        </w:rPr>
      </w:pPr>
      <w:r w:rsidRPr="008D5F02">
        <w:rPr>
          <w:rFonts w:ascii="Times New Roman" w:hAnsi="Times New Roman" w:cs="Times New Roman"/>
          <w:color w:val="000000" w:themeColor="text1"/>
          <w:lang w:eastAsia="en-US"/>
        </w:rPr>
        <w:lastRenderedPageBreak/>
        <w:t xml:space="preserve">A veszélyhelyzet időtartamára a </w:t>
      </w:r>
      <w:r w:rsidRPr="008D5F02">
        <w:rPr>
          <w:rFonts w:ascii="Times" w:hAnsi="Times" w:cs="Times"/>
          <w:bCs/>
          <w:color w:val="000000" w:themeColor="text1"/>
        </w:rPr>
        <w:t>70/2020. (III. 26.) Korm. rendelet</w:t>
      </w:r>
      <w:r w:rsidR="007F5A3B" w:rsidRPr="008D5F02">
        <w:rPr>
          <w:rStyle w:val="Lbjegyzet-hivatkozs"/>
          <w:rFonts w:ascii="Times" w:hAnsi="Times" w:cs="Times"/>
          <w:bCs/>
          <w:color w:val="000000" w:themeColor="text1"/>
        </w:rPr>
        <w:footnoteReference w:id="2"/>
      </w:r>
      <w:r w:rsidRPr="008D5F02">
        <w:rPr>
          <w:rFonts w:ascii="Times New Roman" w:hAnsi="Times New Roman" w:cs="Times New Roman"/>
          <w:color w:val="000000" w:themeColor="text1"/>
          <w:lang w:eastAsia="en-US"/>
        </w:rPr>
        <w:t xml:space="preserve"> (a továbbiakban</w:t>
      </w:r>
      <w:r w:rsidR="007F5A3B" w:rsidRPr="008D5F02">
        <w:rPr>
          <w:rFonts w:ascii="Times New Roman" w:hAnsi="Times New Roman" w:cs="Times New Roman"/>
          <w:color w:val="000000" w:themeColor="text1"/>
          <w:lang w:eastAsia="en-US"/>
        </w:rPr>
        <w:t>: 70/2020. Korm. rendelet</w:t>
      </w:r>
      <w:r w:rsidRPr="008D5F02">
        <w:rPr>
          <w:rFonts w:ascii="Times New Roman" w:hAnsi="Times New Roman" w:cs="Times New Roman"/>
          <w:color w:val="000000" w:themeColor="text1"/>
          <w:lang w:eastAsia="en-US"/>
        </w:rPr>
        <w:t>et) hatálybalépését megelőzően bejelentett és meg nem kezdett szakmai vizsga lemondását az elektronikus vizsgarendszerben rögzíteni kell. A veszélyhelyzet időtartama alatt elmaradt vagy nem megszervezett szakmai vizsgák elektronikus vizsgarendszerben való ismételt feltöltésére, új központi vizsganapok kijelölésére a veszélyhelyzet megszűnését követő naptól kerülhet sor.</w:t>
      </w:r>
    </w:p>
    <w:p w14:paraId="4ADD66D0" w14:textId="15275E9C" w:rsidR="002329B3" w:rsidRPr="008D5F02" w:rsidRDefault="002329B3" w:rsidP="002329B3">
      <w:pPr>
        <w:pStyle w:val="NormlWeb"/>
        <w:numPr>
          <w:ilvl w:val="0"/>
          <w:numId w:val="6"/>
        </w:numPr>
        <w:shd w:val="clear" w:color="auto" w:fill="FFFFFF"/>
        <w:spacing w:after="120"/>
        <w:jc w:val="both"/>
        <w:rPr>
          <w:rFonts w:ascii="Times New Roman" w:hAnsi="Times New Roman" w:cs="Times New Roman"/>
          <w:color w:val="000000" w:themeColor="text1"/>
          <w:lang w:eastAsia="en-US"/>
        </w:rPr>
      </w:pPr>
      <w:r w:rsidRPr="008D5F02">
        <w:rPr>
          <w:rFonts w:ascii="Times New Roman" w:hAnsi="Times New Roman" w:cs="Times New Roman"/>
          <w:color w:val="000000" w:themeColor="text1"/>
          <w:lang w:eastAsia="en-US"/>
        </w:rPr>
        <w:t xml:space="preserve">A </w:t>
      </w:r>
      <w:r w:rsidR="007F5A3B" w:rsidRPr="008D5F02">
        <w:rPr>
          <w:rFonts w:ascii="Times New Roman" w:hAnsi="Times New Roman" w:cs="Times New Roman"/>
          <w:color w:val="000000" w:themeColor="text1"/>
          <w:lang w:eastAsia="en-US"/>
        </w:rPr>
        <w:t xml:space="preserve">70/2020. Korm. rendeletet </w:t>
      </w:r>
      <w:r w:rsidRPr="008D5F02">
        <w:rPr>
          <w:rFonts w:ascii="Times New Roman" w:hAnsi="Times New Roman" w:cs="Times New Roman"/>
          <w:color w:val="000000" w:themeColor="text1"/>
          <w:lang w:eastAsia="en-US"/>
        </w:rPr>
        <w:t>hatálybalépésekor már megkezdett és folyamatban lévő szakmai vizsgát – a megszerzett vizsgaeredmények rögzítése mellett – fel kell függeszteni és legkésőbb a veszélyhelyzet megszűnését követő 60. napig kell befejezni.</w:t>
      </w:r>
    </w:p>
    <w:p w14:paraId="2ABE1234" w14:textId="77777777" w:rsidR="002329B3" w:rsidRPr="008D5F02" w:rsidRDefault="002329B3" w:rsidP="002329B3">
      <w:pPr>
        <w:pStyle w:val="NormlWeb"/>
        <w:numPr>
          <w:ilvl w:val="0"/>
          <w:numId w:val="6"/>
        </w:numPr>
        <w:shd w:val="clear" w:color="auto" w:fill="FFFFFF"/>
        <w:spacing w:after="120"/>
        <w:jc w:val="both"/>
        <w:rPr>
          <w:rFonts w:ascii="Times New Roman" w:hAnsi="Times New Roman" w:cs="Times New Roman"/>
          <w:color w:val="000000" w:themeColor="text1"/>
          <w:lang w:eastAsia="en-US"/>
        </w:rPr>
      </w:pPr>
      <w:r w:rsidRPr="008D5F02">
        <w:rPr>
          <w:rFonts w:ascii="Times New Roman" w:hAnsi="Times New Roman" w:cs="Times New Roman"/>
          <w:color w:val="000000" w:themeColor="text1"/>
          <w:lang w:eastAsia="en-US"/>
        </w:rPr>
        <w:t>A fentiek szerinti szakmai vizsga esetén igazolt hiányzásnak kell tekinteni, ha a vizsgázó a veszélyhelyzetre hivatkozással nem jelent meg a szakmai vizsgán.</w:t>
      </w:r>
    </w:p>
    <w:p w14:paraId="58CD2A28" w14:textId="77777777" w:rsidR="002329B3" w:rsidRPr="008D5F02" w:rsidRDefault="002329B3" w:rsidP="002329B3">
      <w:pPr>
        <w:pStyle w:val="NormlWeb"/>
        <w:numPr>
          <w:ilvl w:val="0"/>
          <w:numId w:val="6"/>
        </w:numPr>
        <w:shd w:val="clear" w:color="auto" w:fill="FFFFFF"/>
        <w:spacing w:after="120"/>
        <w:jc w:val="both"/>
        <w:rPr>
          <w:rFonts w:ascii="Times New Roman" w:hAnsi="Times New Roman" w:cs="Times New Roman"/>
          <w:color w:val="000000" w:themeColor="text1"/>
          <w:lang w:eastAsia="en-US"/>
        </w:rPr>
      </w:pPr>
      <w:r w:rsidRPr="008D5F02">
        <w:rPr>
          <w:rFonts w:ascii="Times New Roman" w:hAnsi="Times New Roman" w:cs="Times New Roman"/>
          <w:color w:val="000000" w:themeColor="text1"/>
          <w:lang w:eastAsia="en-US"/>
        </w:rPr>
        <w:t>A fentiek szerinti szakmai vizsga befejezésére a pótlóvizsgának a komplex szakmai vizsgáztatás szabályairól szóló 315/2013. (VIII. 28.) Korm. rendelet 2019. december 31-én hatályos szabályait kell alkalmazni.</w:t>
      </w:r>
    </w:p>
    <w:p w14:paraId="3E83BE47" w14:textId="08A3F62A" w:rsidR="002329B3" w:rsidRPr="008D5F02" w:rsidRDefault="002329B3" w:rsidP="002329B3">
      <w:pPr>
        <w:pStyle w:val="NormlWeb"/>
        <w:numPr>
          <w:ilvl w:val="0"/>
          <w:numId w:val="6"/>
        </w:numPr>
        <w:shd w:val="clear" w:color="auto" w:fill="FFFFFF"/>
        <w:spacing w:after="120"/>
        <w:jc w:val="both"/>
        <w:rPr>
          <w:rFonts w:ascii="Times New Roman" w:hAnsi="Times New Roman" w:cs="Times New Roman"/>
          <w:color w:val="000000" w:themeColor="text1"/>
          <w:lang w:eastAsia="en-US"/>
        </w:rPr>
      </w:pPr>
      <w:r w:rsidRPr="008D5F02">
        <w:rPr>
          <w:rFonts w:ascii="Times New Roman" w:hAnsi="Times New Roman" w:cs="Times New Roman"/>
          <w:color w:val="000000" w:themeColor="text1"/>
          <w:lang w:eastAsia="en-US"/>
        </w:rPr>
        <w:t xml:space="preserve">A vizsgázó a szakmai vizsgával vagy az annak eredményes teljesítésével megszerezhető képesítéssel összefüggésben számára jogszabályban, szerződésben vagy bármilyen más módon előírt kötelezettségének a </w:t>
      </w:r>
      <w:r w:rsidR="007F5A3B" w:rsidRPr="008D5F02">
        <w:rPr>
          <w:rFonts w:ascii="Times New Roman" w:hAnsi="Times New Roman" w:cs="Times New Roman"/>
          <w:color w:val="000000" w:themeColor="text1"/>
          <w:lang w:eastAsia="en-US"/>
        </w:rPr>
        <w:t xml:space="preserve">70/2020. Korm. rendeletet </w:t>
      </w:r>
      <w:r w:rsidRPr="008D5F02">
        <w:rPr>
          <w:rFonts w:ascii="Times New Roman" w:hAnsi="Times New Roman" w:cs="Times New Roman"/>
          <w:color w:val="000000" w:themeColor="text1"/>
          <w:lang w:eastAsia="en-US"/>
        </w:rPr>
        <w:t>3. §-</w:t>
      </w:r>
      <w:proofErr w:type="gramStart"/>
      <w:r w:rsidRPr="008D5F02">
        <w:rPr>
          <w:rFonts w:ascii="Times New Roman" w:hAnsi="Times New Roman" w:cs="Times New Roman"/>
          <w:color w:val="000000" w:themeColor="text1"/>
          <w:lang w:eastAsia="en-US"/>
        </w:rPr>
        <w:t>a</w:t>
      </w:r>
      <w:proofErr w:type="gramEnd"/>
      <w:r w:rsidRPr="008D5F02">
        <w:rPr>
          <w:rFonts w:ascii="Times New Roman" w:hAnsi="Times New Roman" w:cs="Times New Roman"/>
          <w:color w:val="000000" w:themeColor="text1"/>
          <w:lang w:eastAsia="en-US"/>
        </w:rPr>
        <w:t xml:space="preserve"> alapján új időponttal bejelentett szakmai vizsga utolsó napjáig tehet eleget.</w:t>
      </w:r>
    </w:p>
    <w:p w14:paraId="2E0842B9" w14:textId="525D31E5" w:rsidR="002329B3" w:rsidRPr="008D5F02" w:rsidRDefault="002329B3" w:rsidP="002329B3">
      <w:pPr>
        <w:pStyle w:val="NormlWeb"/>
        <w:shd w:val="clear" w:color="auto" w:fill="FFFFFF"/>
        <w:spacing w:before="240" w:after="120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8D5F02">
        <w:rPr>
          <w:rFonts w:ascii="Times New Roman" w:hAnsi="Times New Roman" w:cs="Times New Roman"/>
          <w:b/>
          <w:bCs/>
          <w:color w:val="000000" w:themeColor="text1"/>
        </w:rPr>
        <w:t>7.2. Az iskolai rendszerű szakmai vizsgák:</w:t>
      </w:r>
    </w:p>
    <w:p w14:paraId="75EB8409" w14:textId="037EA2F4" w:rsidR="002329B3" w:rsidRPr="008D5F02" w:rsidRDefault="002329B3" w:rsidP="002329B3">
      <w:pPr>
        <w:pStyle w:val="NormlWeb"/>
        <w:numPr>
          <w:ilvl w:val="0"/>
          <w:numId w:val="6"/>
        </w:numPr>
        <w:shd w:val="clear" w:color="auto" w:fill="FFFFFF"/>
        <w:spacing w:after="120"/>
        <w:jc w:val="both"/>
        <w:rPr>
          <w:rFonts w:ascii="Times New Roman" w:hAnsi="Times New Roman" w:cs="Times New Roman"/>
          <w:color w:val="000000" w:themeColor="text1"/>
          <w:lang w:eastAsia="en-US"/>
        </w:rPr>
      </w:pPr>
      <w:r w:rsidRPr="008D5F02">
        <w:rPr>
          <w:rFonts w:ascii="Times New Roman" w:hAnsi="Times New Roman" w:cs="Times New Roman"/>
          <w:color w:val="000000" w:themeColor="text1"/>
          <w:lang w:eastAsia="en-US"/>
        </w:rPr>
        <w:t>A</w:t>
      </w:r>
      <w:r w:rsidR="005E361D" w:rsidRPr="008D5F02">
        <w:rPr>
          <w:rFonts w:ascii="Times New Roman" w:hAnsi="Times New Roman" w:cs="Times New Roman"/>
          <w:color w:val="000000" w:themeColor="text1"/>
          <w:lang w:eastAsia="en-US"/>
        </w:rPr>
        <w:t>z iskolai rendszerű szakmai vizsgákra vo</w:t>
      </w:r>
      <w:r w:rsidR="00E03DCB" w:rsidRPr="008D5F02">
        <w:rPr>
          <w:rFonts w:ascii="Times New Roman" w:hAnsi="Times New Roman" w:cs="Times New Roman"/>
          <w:color w:val="000000" w:themeColor="text1"/>
          <w:lang w:eastAsia="en-US"/>
        </w:rPr>
        <w:t>nat</w:t>
      </w:r>
      <w:r w:rsidR="005E361D" w:rsidRPr="008D5F02">
        <w:rPr>
          <w:rFonts w:ascii="Times New Roman" w:hAnsi="Times New Roman" w:cs="Times New Roman"/>
          <w:color w:val="000000" w:themeColor="text1"/>
          <w:lang w:eastAsia="en-US"/>
        </w:rPr>
        <w:t>kozóan</w:t>
      </w:r>
      <w:r w:rsidRPr="008D5F02">
        <w:rPr>
          <w:rFonts w:ascii="Times New Roman" w:hAnsi="Times New Roman" w:cs="Times New Roman"/>
          <w:color w:val="000000" w:themeColor="text1"/>
          <w:lang w:eastAsia="en-US"/>
        </w:rPr>
        <w:t xml:space="preserve"> 11/2019. (VII. 3.) EMMI rendelet (a 2019/2020. tanév rendjéről), a 315/2013. (VIII. 28.) Korm. rendelet (a komplex szakmai vizsgáztatás szabályairól), és a vonatkozó szakmai és vizsgakövetelmények előírásait, szabályait kell alkalmazni.</w:t>
      </w:r>
    </w:p>
    <w:p w14:paraId="67353558" w14:textId="76138989" w:rsidR="002329B3" w:rsidRPr="008D5F02" w:rsidRDefault="002329B3" w:rsidP="002329B3">
      <w:pPr>
        <w:pStyle w:val="NormlWeb"/>
        <w:numPr>
          <w:ilvl w:val="0"/>
          <w:numId w:val="6"/>
        </w:numPr>
        <w:shd w:val="clear" w:color="auto" w:fill="FFFFFF"/>
        <w:spacing w:after="120"/>
        <w:jc w:val="both"/>
        <w:rPr>
          <w:rFonts w:ascii="Times New Roman" w:hAnsi="Times New Roman" w:cs="Times New Roman"/>
          <w:color w:val="000000" w:themeColor="text1"/>
          <w:lang w:eastAsia="en-US"/>
        </w:rPr>
      </w:pPr>
      <w:r w:rsidRPr="008D5F02">
        <w:rPr>
          <w:rFonts w:ascii="Times New Roman" w:hAnsi="Times New Roman" w:cs="Times New Roman"/>
          <w:color w:val="000000" w:themeColor="text1"/>
          <w:lang w:eastAsia="en-US"/>
        </w:rPr>
        <w:t>A kialakult járványügyi helyzetre való tekintettel az Innovációs és Technológiai Minisztérium tájékoztatása értelmében az iskolai rendszerű komplex szakmai vizsgák lebonyolítását érintő rendelkezéseket a Kormány várhatóan 2020. április hetéig teszi meg</w:t>
      </w:r>
      <w:r w:rsidR="005E361D" w:rsidRPr="008D5F02">
        <w:rPr>
          <w:rFonts w:ascii="Times New Roman" w:hAnsi="Times New Roman" w:cs="Times New Roman"/>
          <w:color w:val="000000" w:themeColor="text1"/>
          <w:lang w:eastAsia="en-US"/>
        </w:rPr>
        <w:t>, összhangban az érettségi vizsgák megszervezésének lehetséges módjaival.</w:t>
      </w:r>
    </w:p>
    <w:p w14:paraId="54A08B2E" w14:textId="17563C43" w:rsidR="002329B3" w:rsidRPr="008D5F02" w:rsidRDefault="00E03DCB" w:rsidP="00E12CDB">
      <w:pPr>
        <w:pStyle w:val="NormlWeb"/>
        <w:numPr>
          <w:ilvl w:val="0"/>
          <w:numId w:val="6"/>
        </w:numPr>
        <w:shd w:val="clear" w:color="auto" w:fill="FFFFFF"/>
        <w:spacing w:after="120"/>
        <w:jc w:val="both"/>
        <w:rPr>
          <w:rFonts w:ascii="Times New Roman" w:hAnsi="Times New Roman" w:cs="Times New Roman"/>
          <w:color w:val="000000" w:themeColor="text1"/>
          <w:lang w:eastAsia="en-US"/>
        </w:rPr>
      </w:pPr>
      <w:r w:rsidRPr="008D5F02">
        <w:rPr>
          <w:rFonts w:ascii="Times New Roman" w:hAnsi="Times New Roman" w:cs="Times New Roman"/>
          <w:color w:val="000000" w:themeColor="text1"/>
          <w:lang w:eastAsia="en-US"/>
        </w:rPr>
        <w:t>Jelenleg a</w:t>
      </w:r>
      <w:r w:rsidR="002329B3" w:rsidRPr="008D5F02">
        <w:rPr>
          <w:rFonts w:ascii="Times New Roman" w:hAnsi="Times New Roman" w:cs="Times New Roman"/>
          <w:color w:val="000000" w:themeColor="text1"/>
          <w:lang w:eastAsia="en-US"/>
        </w:rPr>
        <w:t>z alternatívák mérlegelése folyik, amely során minden szempontot igyekeznek figyelembe venni a szakemberek.</w:t>
      </w:r>
    </w:p>
    <w:p w14:paraId="6F0A60D2" w14:textId="59F05C04" w:rsidR="00E3631F" w:rsidRDefault="000F3CBD" w:rsidP="000F3CBD">
      <w:pPr>
        <w:pStyle w:val="NormlWeb"/>
        <w:shd w:val="clear" w:color="auto" w:fill="FFFFFF"/>
        <w:spacing w:before="360" w:after="240"/>
        <w:jc w:val="both"/>
        <w:rPr>
          <w:rFonts w:ascii="Times New Roman" w:hAnsi="Times New Roman" w:cs="Times New Roman"/>
          <w:b/>
          <w:bCs/>
          <w:color w:val="4472C4" w:themeColor="accent1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4472C4" w:themeColor="accent1"/>
          <w:sz w:val="32"/>
          <w:szCs w:val="32"/>
        </w:rPr>
        <w:t xml:space="preserve">8. </w:t>
      </w:r>
      <w:r w:rsidR="00E3631F">
        <w:rPr>
          <w:rFonts w:ascii="Times New Roman" w:hAnsi="Times New Roman" w:cs="Times New Roman"/>
          <w:b/>
          <w:bCs/>
          <w:color w:val="4472C4" w:themeColor="accent1"/>
          <w:sz w:val="32"/>
          <w:szCs w:val="32"/>
        </w:rPr>
        <w:t>A felnőttképzést érintő rendelkezések</w:t>
      </w:r>
    </w:p>
    <w:p w14:paraId="49D1B9D3" w14:textId="124A811D" w:rsidR="008005DD" w:rsidRPr="008005DD" w:rsidRDefault="008005DD" w:rsidP="00B44777">
      <w:pPr>
        <w:pStyle w:val="NormlWeb"/>
        <w:numPr>
          <w:ilvl w:val="0"/>
          <w:numId w:val="5"/>
        </w:numPr>
        <w:shd w:val="clear" w:color="auto" w:fill="FFFFFF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8005DD">
        <w:rPr>
          <w:rFonts w:ascii="Times New Roman" w:hAnsi="Times New Roman" w:cs="Times New Roman"/>
          <w:color w:val="000000" w:themeColor="text1"/>
        </w:rPr>
        <w:t xml:space="preserve">A </w:t>
      </w:r>
      <w:r w:rsidR="007F5A3B">
        <w:rPr>
          <w:rFonts w:ascii="Times New Roman" w:hAnsi="Times New Roman" w:cs="Times New Roman"/>
          <w:color w:val="000000"/>
          <w:lang w:eastAsia="en-US"/>
        </w:rPr>
        <w:t>70/2020. Korm. rendelet</w:t>
      </w:r>
      <w:r w:rsidR="007F5A3B" w:rsidRPr="0072236A">
        <w:rPr>
          <w:rFonts w:ascii="Times New Roman" w:hAnsi="Times New Roman" w:cs="Times New Roman"/>
          <w:color w:val="000000"/>
          <w:lang w:eastAsia="en-US"/>
        </w:rPr>
        <w:t>et</w:t>
      </w:r>
      <w:r w:rsidR="007F5A3B" w:rsidRPr="008005DD">
        <w:rPr>
          <w:rFonts w:ascii="Times New Roman" w:hAnsi="Times New Roman" w:cs="Times New Roman"/>
          <w:color w:val="000000" w:themeColor="text1"/>
        </w:rPr>
        <w:t xml:space="preserve"> </w:t>
      </w:r>
      <w:r w:rsidR="007F5A3B">
        <w:rPr>
          <w:rFonts w:ascii="Times New Roman" w:hAnsi="Times New Roman" w:cs="Times New Roman"/>
          <w:color w:val="000000" w:themeColor="text1"/>
        </w:rPr>
        <w:t xml:space="preserve">értelmében a </w:t>
      </w:r>
      <w:r w:rsidRPr="008005DD">
        <w:rPr>
          <w:rFonts w:ascii="Times New Roman" w:hAnsi="Times New Roman" w:cs="Times New Roman"/>
          <w:color w:val="000000" w:themeColor="text1"/>
        </w:rPr>
        <w:t>veszélyhelyzet időtartama alatt a képzés kizárólag távolléti oktatásban, távoktatás formájában, digitális képzésként szervezhető meg abban az esetben is, ha azt jogszabály, támogatási szerződés, felnőttképzési szerződés, támogatói okirat vagy képzési program egyébként nem teszi lehetővé.</w:t>
      </w:r>
    </w:p>
    <w:p w14:paraId="0DD2B417" w14:textId="79782508" w:rsidR="008005DD" w:rsidRPr="008005DD" w:rsidRDefault="008005DD" w:rsidP="00B44777">
      <w:pPr>
        <w:pStyle w:val="NormlWeb"/>
        <w:numPr>
          <w:ilvl w:val="0"/>
          <w:numId w:val="5"/>
        </w:numPr>
        <w:shd w:val="clear" w:color="auto" w:fill="FFFFFF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8005DD">
        <w:rPr>
          <w:rFonts w:ascii="Times New Roman" w:hAnsi="Times New Roman" w:cs="Times New Roman"/>
          <w:color w:val="000000" w:themeColor="text1"/>
        </w:rPr>
        <w:t xml:space="preserve">A képzésben részt vevő személynek a veszélyhelyzet kihirdetése és e rendelet hatálybalépése közötti kontaktóráról való hiányzása igazoltnak minősül, továbbá személyes jelenlétként kell figyelembe venni </w:t>
      </w:r>
      <w:proofErr w:type="gramStart"/>
      <w:r w:rsidRPr="008005DD">
        <w:rPr>
          <w:rFonts w:ascii="Times New Roman" w:hAnsi="Times New Roman" w:cs="Times New Roman"/>
          <w:color w:val="000000" w:themeColor="text1"/>
        </w:rPr>
        <w:t>a  képzésben</w:t>
      </w:r>
      <w:proofErr w:type="gramEnd"/>
      <w:r w:rsidRPr="008005DD">
        <w:rPr>
          <w:rFonts w:ascii="Times New Roman" w:hAnsi="Times New Roman" w:cs="Times New Roman"/>
          <w:color w:val="000000" w:themeColor="text1"/>
        </w:rPr>
        <w:t xml:space="preserve"> részt vevő személy e rendelet alapján távoktatásban történő részvételét.</w:t>
      </w:r>
    </w:p>
    <w:p w14:paraId="6B18CCC1" w14:textId="63B06577" w:rsidR="005472D3" w:rsidRPr="00B44777" w:rsidRDefault="008005DD" w:rsidP="001D62EA">
      <w:pPr>
        <w:pStyle w:val="NormlWeb"/>
        <w:numPr>
          <w:ilvl w:val="0"/>
          <w:numId w:val="5"/>
        </w:numPr>
        <w:shd w:val="clear" w:color="auto" w:fill="FFFFFF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B44777">
        <w:rPr>
          <w:rFonts w:ascii="Times New Roman" w:hAnsi="Times New Roman" w:cs="Times New Roman"/>
          <w:color w:val="000000" w:themeColor="text1"/>
        </w:rPr>
        <w:t xml:space="preserve">A részben vagy egészben </w:t>
      </w:r>
      <w:proofErr w:type="gramStart"/>
      <w:r w:rsidRPr="00B44777">
        <w:rPr>
          <w:rFonts w:ascii="Times New Roman" w:hAnsi="Times New Roman" w:cs="Times New Roman"/>
          <w:color w:val="000000" w:themeColor="text1"/>
        </w:rPr>
        <w:t>az  államháztartás</w:t>
      </w:r>
      <w:proofErr w:type="gramEnd"/>
      <w:r w:rsidRPr="00B44777">
        <w:rPr>
          <w:rFonts w:ascii="Times New Roman" w:hAnsi="Times New Roman" w:cs="Times New Roman"/>
          <w:color w:val="000000" w:themeColor="text1"/>
        </w:rPr>
        <w:t xml:space="preserve"> terhére nyújtott költségvetési támogatásból vagy európai uniós forrásból megvalósuló, a veszélyhelyzet hatálybalépését megelőzően </w:t>
      </w:r>
      <w:r w:rsidRPr="00B44777">
        <w:rPr>
          <w:rFonts w:ascii="Times New Roman" w:hAnsi="Times New Roman" w:cs="Times New Roman"/>
          <w:color w:val="000000" w:themeColor="text1"/>
        </w:rPr>
        <w:lastRenderedPageBreak/>
        <w:t>megkezdett és e rendelet alapján távoktatás formájában megtartott képzés elszámolására a kontaktórás képzés elszámolási szabályait kell alkalmazni.</w:t>
      </w:r>
    </w:p>
    <w:p w14:paraId="5355FFFD" w14:textId="5A4FF1D8" w:rsidR="008005DD" w:rsidRDefault="00505756" w:rsidP="000F3CBD">
      <w:pPr>
        <w:pStyle w:val="NormlWeb"/>
        <w:shd w:val="clear" w:color="auto" w:fill="FFFFFF"/>
        <w:spacing w:before="360" w:after="240"/>
        <w:jc w:val="both"/>
        <w:rPr>
          <w:rFonts w:ascii="Times New Roman" w:hAnsi="Times New Roman" w:cs="Times New Roman"/>
          <w:b/>
          <w:bCs/>
          <w:color w:val="4472C4" w:themeColor="accent1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4472C4" w:themeColor="accent1"/>
          <w:sz w:val="32"/>
          <w:szCs w:val="32"/>
        </w:rPr>
        <w:t>Vonatkozó jogszabályok</w:t>
      </w:r>
      <w:r w:rsidR="007F5A3B">
        <w:rPr>
          <w:rFonts w:ascii="Times New Roman" w:hAnsi="Times New Roman" w:cs="Times New Roman"/>
          <w:b/>
          <w:bCs/>
          <w:color w:val="4472C4" w:themeColor="accent1"/>
          <w:sz w:val="32"/>
          <w:szCs w:val="32"/>
        </w:rPr>
        <w:t xml:space="preserve">, </w:t>
      </w:r>
      <w:r w:rsidR="007F5A3B" w:rsidRPr="008D5F02">
        <w:rPr>
          <w:rFonts w:ascii="Times New Roman" w:hAnsi="Times New Roman" w:cs="Times New Roman"/>
          <w:b/>
          <w:bCs/>
          <w:color w:val="4472C4" w:themeColor="accent1"/>
          <w:sz w:val="32"/>
          <w:szCs w:val="32"/>
        </w:rPr>
        <w:t>határozatok</w:t>
      </w:r>
    </w:p>
    <w:p w14:paraId="7FE1CEE1" w14:textId="77777777" w:rsidR="00041027" w:rsidRDefault="00041027" w:rsidP="007F5A3B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" w:hAnsi="Times" w:cs="Times"/>
          <w:b/>
          <w:bCs/>
          <w:color w:val="000000"/>
          <w:sz w:val="20"/>
          <w:szCs w:val="20"/>
        </w:rPr>
      </w:pPr>
      <w:r>
        <w:rPr>
          <w:rFonts w:ascii="Times" w:hAnsi="Times" w:cs="Times"/>
          <w:b/>
          <w:bCs/>
          <w:color w:val="000000"/>
          <w:sz w:val="20"/>
          <w:szCs w:val="20"/>
        </w:rPr>
        <w:t>71/2020. (III. 27.) Korm. rendelet</w:t>
      </w:r>
    </w:p>
    <w:p w14:paraId="14CA8301" w14:textId="77777777" w:rsidR="00041027" w:rsidRDefault="00041027" w:rsidP="00041027">
      <w:pPr>
        <w:widowControl w:val="0"/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0"/>
          <w:szCs w:val="20"/>
        </w:rPr>
      </w:pPr>
      <w:proofErr w:type="gramStart"/>
      <w:r>
        <w:rPr>
          <w:rFonts w:ascii="Times" w:hAnsi="Times" w:cs="Times"/>
          <w:color w:val="000000"/>
          <w:sz w:val="20"/>
          <w:szCs w:val="20"/>
        </w:rPr>
        <w:t>a</w:t>
      </w:r>
      <w:proofErr w:type="gramEnd"/>
      <w:r>
        <w:rPr>
          <w:rFonts w:ascii="Times" w:hAnsi="Times" w:cs="Times"/>
          <w:color w:val="000000"/>
          <w:sz w:val="20"/>
          <w:szCs w:val="20"/>
        </w:rPr>
        <w:t xml:space="preserve"> kijárási korlátozásról</w:t>
      </w:r>
    </w:p>
    <w:p w14:paraId="38107B2E" w14:textId="356050BE" w:rsidR="00041027" w:rsidRDefault="00041027" w:rsidP="00041027">
      <w:pPr>
        <w:widowControl w:val="0"/>
        <w:autoSpaceDE w:val="0"/>
        <w:autoSpaceDN w:val="0"/>
        <w:adjustRightInd w:val="0"/>
        <w:spacing w:after="60" w:line="240" w:lineRule="auto"/>
        <w:rPr>
          <w:rFonts w:ascii="Times" w:hAnsi="Times" w:cs="Times"/>
          <w:color w:val="000000"/>
          <w:sz w:val="20"/>
          <w:szCs w:val="20"/>
        </w:rPr>
      </w:pPr>
      <w:r>
        <w:rPr>
          <w:rFonts w:ascii="Times" w:hAnsi="Times" w:cs="Times"/>
          <w:color w:val="000000"/>
          <w:sz w:val="20"/>
          <w:szCs w:val="20"/>
        </w:rPr>
        <w:t>(hatályba lép</w:t>
      </w:r>
      <w:r w:rsidR="007F5A3B">
        <w:rPr>
          <w:rFonts w:ascii="Times" w:hAnsi="Times" w:cs="Times"/>
          <w:color w:val="000000"/>
          <w:sz w:val="20"/>
          <w:szCs w:val="20"/>
        </w:rPr>
        <w:t>ett</w:t>
      </w:r>
      <w:r>
        <w:rPr>
          <w:rFonts w:ascii="Times" w:hAnsi="Times" w:cs="Times"/>
          <w:color w:val="000000"/>
          <w:sz w:val="20"/>
          <w:szCs w:val="20"/>
        </w:rPr>
        <w:t>: 2020. III. 28.)</w:t>
      </w:r>
    </w:p>
    <w:p w14:paraId="6B5267EE" w14:textId="77777777" w:rsidR="00041027" w:rsidRDefault="00041027" w:rsidP="007F5A3B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" w:hAnsi="Times" w:cs="Times"/>
          <w:b/>
          <w:bCs/>
          <w:color w:val="000000"/>
          <w:sz w:val="20"/>
          <w:szCs w:val="20"/>
        </w:rPr>
      </w:pPr>
      <w:r>
        <w:rPr>
          <w:rFonts w:ascii="Times" w:hAnsi="Times" w:cs="Times"/>
          <w:b/>
          <w:bCs/>
          <w:color w:val="000000"/>
          <w:sz w:val="20"/>
          <w:szCs w:val="20"/>
        </w:rPr>
        <w:t>70/2020. (III. 26.) Korm. rendelet</w:t>
      </w:r>
    </w:p>
    <w:p w14:paraId="5369F598" w14:textId="77777777" w:rsidR="00041027" w:rsidRDefault="00041027" w:rsidP="00041027">
      <w:pPr>
        <w:widowControl w:val="0"/>
        <w:autoSpaceDE w:val="0"/>
        <w:autoSpaceDN w:val="0"/>
        <w:adjustRightInd w:val="0"/>
        <w:spacing w:after="60" w:line="240" w:lineRule="auto"/>
        <w:rPr>
          <w:rFonts w:ascii="Times" w:hAnsi="Times" w:cs="Times"/>
          <w:color w:val="000000"/>
          <w:sz w:val="20"/>
          <w:szCs w:val="20"/>
        </w:rPr>
      </w:pPr>
      <w:proofErr w:type="gramStart"/>
      <w:r>
        <w:rPr>
          <w:rFonts w:ascii="Times" w:hAnsi="Times" w:cs="Times"/>
          <w:color w:val="000000"/>
          <w:sz w:val="20"/>
          <w:szCs w:val="20"/>
        </w:rPr>
        <w:t>az</w:t>
      </w:r>
      <w:proofErr w:type="gramEnd"/>
      <w:r>
        <w:rPr>
          <w:rFonts w:ascii="Times" w:hAnsi="Times" w:cs="Times"/>
          <w:color w:val="000000"/>
          <w:sz w:val="20"/>
          <w:szCs w:val="20"/>
        </w:rPr>
        <w:t xml:space="preserve"> élet- és vagyonbiztonságot veszélyeztető tömeges megbetegedést okozó humánjárvány megelőzése, illetve következményeinek elhárítása, a magyar állampolgárok egészségének és életének megóvása érdekében elrendelt veszélyhelyzet során a felnőttképzésben folyó oktatás és szakmai vizsgáztatás biztosításának eltérő szabályairól</w:t>
      </w:r>
    </w:p>
    <w:p w14:paraId="22FFA3DC" w14:textId="77777777" w:rsidR="00041027" w:rsidRDefault="00041027" w:rsidP="007F5A3B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" w:hAnsi="Times" w:cs="Times"/>
          <w:b/>
          <w:bCs/>
          <w:color w:val="000000"/>
          <w:sz w:val="20"/>
          <w:szCs w:val="20"/>
        </w:rPr>
      </w:pPr>
      <w:r>
        <w:rPr>
          <w:rFonts w:ascii="Times" w:hAnsi="Times" w:cs="Times"/>
          <w:b/>
          <w:bCs/>
          <w:color w:val="000000"/>
          <w:sz w:val="20"/>
          <w:szCs w:val="20"/>
        </w:rPr>
        <w:t>68/2020. (III. 26.) Korm. rendelet</w:t>
      </w:r>
    </w:p>
    <w:p w14:paraId="443DE804" w14:textId="77777777" w:rsidR="00041027" w:rsidRDefault="00041027" w:rsidP="00041027">
      <w:pPr>
        <w:widowControl w:val="0"/>
        <w:autoSpaceDE w:val="0"/>
        <w:autoSpaceDN w:val="0"/>
        <w:adjustRightInd w:val="0"/>
        <w:spacing w:after="60" w:line="240" w:lineRule="auto"/>
        <w:rPr>
          <w:rFonts w:ascii="Times" w:hAnsi="Times" w:cs="Times"/>
          <w:color w:val="000000"/>
          <w:sz w:val="20"/>
          <w:szCs w:val="20"/>
        </w:rPr>
      </w:pPr>
      <w:proofErr w:type="gramStart"/>
      <w:r>
        <w:rPr>
          <w:rFonts w:ascii="Times" w:hAnsi="Times" w:cs="Times"/>
          <w:color w:val="000000"/>
          <w:sz w:val="20"/>
          <w:szCs w:val="20"/>
        </w:rPr>
        <w:t>a</w:t>
      </w:r>
      <w:proofErr w:type="gramEnd"/>
      <w:r>
        <w:rPr>
          <w:rFonts w:ascii="Times" w:hAnsi="Times" w:cs="Times"/>
          <w:color w:val="000000"/>
          <w:sz w:val="20"/>
          <w:szCs w:val="20"/>
        </w:rPr>
        <w:t xml:space="preserve"> koronavírus világjárvány nemzetgazdaságot érintő hatásának enyhítése érdekében szükséges azonnali intézkedésekről szóló 47/2020. (III. 18.) Korm. rendelet közterhekkel kapcsolatos részletszabályairól és egyes új intézkedésekről szóló 61/2020. (III. 23.) Korm. rendelet módosításáról</w:t>
      </w:r>
    </w:p>
    <w:p w14:paraId="15FACB08" w14:textId="77777777" w:rsidR="00041027" w:rsidRDefault="00041027" w:rsidP="007F5A3B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" w:hAnsi="Times" w:cs="Times"/>
          <w:b/>
          <w:bCs/>
          <w:color w:val="000000"/>
          <w:sz w:val="20"/>
          <w:szCs w:val="20"/>
        </w:rPr>
      </w:pPr>
      <w:r>
        <w:rPr>
          <w:rFonts w:ascii="Times" w:hAnsi="Times" w:cs="Times"/>
          <w:b/>
          <w:bCs/>
          <w:color w:val="000000"/>
          <w:sz w:val="20"/>
          <w:szCs w:val="20"/>
        </w:rPr>
        <w:t>61/2020. (III. 23.) Korm. rendelet</w:t>
      </w:r>
    </w:p>
    <w:p w14:paraId="514BA2C2" w14:textId="03934D95" w:rsidR="00041027" w:rsidRPr="008D5F02" w:rsidRDefault="00041027" w:rsidP="00041027">
      <w:pPr>
        <w:widowControl w:val="0"/>
        <w:autoSpaceDE w:val="0"/>
        <w:autoSpaceDN w:val="0"/>
        <w:adjustRightInd w:val="0"/>
        <w:spacing w:after="60" w:line="240" w:lineRule="auto"/>
        <w:rPr>
          <w:rFonts w:ascii="Times" w:hAnsi="Times" w:cs="Times"/>
          <w:color w:val="000000" w:themeColor="text1"/>
          <w:sz w:val="20"/>
          <w:szCs w:val="20"/>
        </w:rPr>
      </w:pPr>
      <w:proofErr w:type="gramStart"/>
      <w:r>
        <w:rPr>
          <w:rFonts w:ascii="Times" w:hAnsi="Times" w:cs="Times"/>
          <w:color w:val="000000"/>
          <w:sz w:val="20"/>
          <w:szCs w:val="20"/>
        </w:rPr>
        <w:t>a</w:t>
      </w:r>
      <w:proofErr w:type="gramEnd"/>
      <w:r>
        <w:rPr>
          <w:rFonts w:ascii="Times" w:hAnsi="Times" w:cs="Times"/>
          <w:color w:val="000000"/>
          <w:sz w:val="20"/>
          <w:szCs w:val="20"/>
        </w:rPr>
        <w:t xml:space="preserve"> koronavírus világjárvány nemzetgazdaságot érintő hatásának enyhítése érdekében szükséges azonnali </w:t>
      </w:r>
      <w:r w:rsidRPr="008D5F02">
        <w:rPr>
          <w:rFonts w:ascii="Times" w:hAnsi="Times" w:cs="Times"/>
          <w:color w:val="000000" w:themeColor="text1"/>
          <w:sz w:val="20"/>
          <w:szCs w:val="20"/>
        </w:rPr>
        <w:t>intézkedésekről szóló 47/2020. (III. 18.) Korm. rendelet közterhekkel kapcsolatos részletszabályairól és egyes új intézkedésekről</w:t>
      </w:r>
    </w:p>
    <w:p w14:paraId="72D51421" w14:textId="77777777" w:rsidR="0057293D" w:rsidRPr="008D5F02" w:rsidRDefault="0057293D" w:rsidP="007F5A3B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" w:hAnsi="Times" w:cs="Times"/>
          <w:b/>
          <w:bCs/>
          <w:color w:val="000000" w:themeColor="text1"/>
          <w:sz w:val="20"/>
          <w:szCs w:val="20"/>
        </w:rPr>
      </w:pPr>
      <w:r w:rsidRPr="008D5F02">
        <w:rPr>
          <w:rFonts w:ascii="Times" w:hAnsi="Times" w:cs="Times"/>
          <w:b/>
          <w:bCs/>
          <w:color w:val="000000" w:themeColor="text1"/>
          <w:sz w:val="20"/>
          <w:szCs w:val="20"/>
        </w:rPr>
        <w:t>47/2020. (III. 18.) Korm. rendelet</w:t>
      </w:r>
    </w:p>
    <w:p w14:paraId="73721D2A" w14:textId="77777777" w:rsidR="0057293D" w:rsidRPr="008D5F02" w:rsidRDefault="0057293D" w:rsidP="0057293D">
      <w:pPr>
        <w:widowControl w:val="0"/>
        <w:autoSpaceDE w:val="0"/>
        <w:autoSpaceDN w:val="0"/>
        <w:adjustRightInd w:val="0"/>
        <w:spacing w:after="60" w:line="240" w:lineRule="auto"/>
        <w:rPr>
          <w:rFonts w:ascii="Times" w:hAnsi="Times" w:cs="Times"/>
          <w:color w:val="000000" w:themeColor="text1"/>
          <w:sz w:val="20"/>
          <w:szCs w:val="20"/>
        </w:rPr>
      </w:pPr>
      <w:proofErr w:type="gramStart"/>
      <w:r w:rsidRPr="008D5F02">
        <w:rPr>
          <w:rFonts w:ascii="Times" w:hAnsi="Times" w:cs="Times"/>
          <w:color w:val="000000" w:themeColor="text1"/>
          <w:sz w:val="20"/>
          <w:szCs w:val="20"/>
        </w:rPr>
        <w:t>a</w:t>
      </w:r>
      <w:proofErr w:type="gramEnd"/>
      <w:r w:rsidRPr="008D5F02">
        <w:rPr>
          <w:rFonts w:ascii="Times" w:hAnsi="Times" w:cs="Times"/>
          <w:color w:val="000000" w:themeColor="text1"/>
          <w:sz w:val="20"/>
          <w:szCs w:val="20"/>
        </w:rPr>
        <w:t xml:space="preserve"> koronavírus világjárvány nemzetgazdaságot érintő hatásának enyhítése érdekében szükséges azonnali intézkedésekről</w:t>
      </w:r>
    </w:p>
    <w:p w14:paraId="5DAFD6CC" w14:textId="77777777" w:rsidR="00041027" w:rsidRPr="008D5F02" w:rsidRDefault="00041027" w:rsidP="007F5A3B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" w:hAnsi="Times" w:cs="Times"/>
          <w:b/>
          <w:bCs/>
          <w:color w:val="000000" w:themeColor="text1"/>
          <w:sz w:val="20"/>
          <w:szCs w:val="20"/>
        </w:rPr>
      </w:pPr>
      <w:r w:rsidRPr="008D5F02">
        <w:rPr>
          <w:rFonts w:ascii="Times" w:hAnsi="Times" w:cs="Times"/>
          <w:b/>
          <w:bCs/>
          <w:color w:val="000000" w:themeColor="text1"/>
          <w:sz w:val="20"/>
          <w:szCs w:val="20"/>
        </w:rPr>
        <w:t>1102/2020. (III. 14.) Korm. határozat</w:t>
      </w:r>
    </w:p>
    <w:p w14:paraId="3DD046A5" w14:textId="77777777" w:rsidR="00041027" w:rsidRPr="008D5F02" w:rsidRDefault="00041027" w:rsidP="00041027">
      <w:pPr>
        <w:widowControl w:val="0"/>
        <w:autoSpaceDE w:val="0"/>
        <w:autoSpaceDN w:val="0"/>
        <w:adjustRightInd w:val="0"/>
        <w:spacing w:after="60" w:line="240" w:lineRule="auto"/>
        <w:rPr>
          <w:rFonts w:ascii="Times" w:hAnsi="Times" w:cs="Times"/>
          <w:color w:val="000000" w:themeColor="text1"/>
          <w:sz w:val="20"/>
          <w:szCs w:val="20"/>
        </w:rPr>
      </w:pPr>
      <w:proofErr w:type="gramStart"/>
      <w:r w:rsidRPr="008D5F02">
        <w:rPr>
          <w:rFonts w:ascii="Times" w:hAnsi="Times" w:cs="Times"/>
          <w:color w:val="000000" w:themeColor="text1"/>
          <w:sz w:val="20"/>
          <w:szCs w:val="20"/>
        </w:rPr>
        <w:t>a</w:t>
      </w:r>
      <w:proofErr w:type="gramEnd"/>
      <w:r w:rsidRPr="008D5F02">
        <w:rPr>
          <w:rFonts w:ascii="Times" w:hAnsi="Times" w:cs="Times"/>
          <w:color w:val="000000" w:themeColor="text1"/>
          <w:sz w:val="20"/>
          <w:szCs w:val="20"/>
        </w:rPr>
        <w:t xml:space="preserve"> koronavírus miatt a köznevelési és szakképzési intézményekben új munkarend bevezetéséről</w:t>
      </w:r>
    </w:p>
    <w:p w14:paraId="0BE06BCF" w14:textId="536A1A11" w:rsidR="000655E6" w:rsidRPr="008D5F02" w:rsidRDefault="007F5A3B" w:rsidP="007F5A3B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" w:hAnsi="Times" w:cs="Times"/>
          <w:b/>
          <w:bCs/>
          <w:color w:val="000000" w:themeColor="text1"/>
          <w:sz w:val="20"/>
          <w:szCs w:val="20"/>
        </w:rPr>
      </w:pPr>
      <w:r w:rsidRPr="008D5F02">
        <w:rPr>
          <w:rFonts w:ascii="Times" w:hAnsi="Times" w:cs="Times"/>
          <w:b/>
          <w:bCs/>
          <w:color w:val="000000" w:themeColor="text1"/>
          <w:sz w:val="20"/>
          <w:szCs w:val="20"/>
        </w:rPr>
        <w:t>JEF/29359/2020-ITM számú egyedi miniszteri határozat</w:t>
      </w:r>
    </w:p>
    <w:p w14:paraId="2876E368" w14:textId="6F48B49B" w:rsidR="007F5A3B" w:rsidRPr="008D5F02" w:rsidRDefault="007F5A3B" w:rsidP="007F5A3B">
      <w:pPr>
        <w:widowControl w:val="0"/>
        <w:autoSpaceDE w:val="0"/>
        <w:autoSpaceDN w:val="0"/>
        <w:adjustRightInd w:val="0"/>
        <w:spacing w:after="60" w:line="240" w:lineRule="auto"/>
        <w:rPr>
          <w:rFonts w:ascii="Times" w:hAnsi="Times" w:cs="Times"/>
          <w:color w:val="000000" w:themeColor="text1"/>
          <w:sz w:val="20"/>
          <w:szCs w:val="20"/>
        </w:rPr>
      </w:pPr>
      <w:proofErr w:type="gramStart"/>
      <w:r w:rsidRPr="008D5F02">
        <w:rPr>
          <w:rFonts w:ascii="Times" w:hAnsi="Times" w:cs="Times"/>
          <w:color w:val="000000" w:themeColor="text1"/>
          <w:sz w:val="20"/>
          <w:szCs w:val="20"/>
        </w:rPr>
        <w:t>a</w:t>
      </w:r>
      <w:proofErr w:type="gramEnd"/>
      <w:r w:rsidRPr="008D5F02">
        <w:rPr>
          <w:rFonts w:ascii="Times" w:hAnsi="Times" w:cs="Times"/>
          <w:color w:val="000000" w:themeColor="text1"/>
          <w:sz w:val="20"/>
          <w:szCs w:val="20"/>
        </w:rPr>
        <w:t xml:space="preserve"> szakképző intézményekben tantermen kívüli, digitális munkarend bevezetésének eljárási szabályairól</w:t>
      </w:r>
    </w:p>
    <w:sectPr w:rsidR="007F5A3B" w:rsidRPr="008D5F02">
      <w:footerReference w:type="even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A73EA4" w14:textId="77777777" w:rsidR="008D320C" w:rsidRDefault="008D320C" w:rsidP="002B458C">
      <w:pPr>
        <w:spacing w:after="0" w:line="240" w:lineRule="auto"/>
      </w:pPr>
      <w:r>
        <w:separator/>
      </w:r>
    </w:p>
  </w:endnote>
  <w:endnote w:type="continuationSeparator" w:id="0">
    <w:p w14:paraId="3F83C960" w14:textId="77777777" w:rsidR="008D320C" w:rsidRDefault="008D320C" w:rsidP="002B4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Oldalszm"/>
      </w:rPr>
      <w:id w:val="-1560859141"/>
      <w:docPartObj>
        <w:docPartGallery w:val="Page Numbers (Bottom of Page)"/>
        <w:docPartUnique/>
      </w:docPartObj>
    </w:sdtPr>
    <w:sdtEndPr>
      <w:rPr>
        <w:rStyle w:val="Oldalszm"/>
      </w:rPr>
    </w:sdtEndPr>
    <w:sdtContent>
      <w:p w14:paraId="2AFEF435" w14:textId="0B1576D1" w:rsidR="00390C1C" w:rsidRDefault="00390C1C" w:rsidP="00F769A2">
        <w:pPr>
          <w:pStyle w:val="llb"/>
          <w:framePr w:wrap="none" w:vAnchor="text" w:hAnchor="margin" w:xAlign="center" w:y="1"/>
          <w:rPr>
            <w:rStyle w:val="Oldalszm"/>
          </w:rPr>
        </w:pPr>
        <w:r>
          <w:rPr>
            <w:rStyle w:val="Oldalszm"/>
          </w:rPr>
          <w:fldChar w:fldCharType="begin"/>
        </w:r>
        <w:r>
          <w:rPr>
            <w:rStyle w:val="Oldalszm"/>
          </w:rPr>
          <w:instrText xml:space="preserve"> PAGE </w:instrText>
        </w:r>
        <w:r>
          <w:rPr>
            <w:rStyle w:val="Oldalszm"/>
          </w:rPr>
          <w:fldChar w:fldCharType="end"/>
        </w:r>
      </w:p>
    </w:sdtContent>
  </w:sdt>
  <w:p w14:paraId="6632193C" w14:textId="77777777" w:rsidR="00390C1C" w:rsidRDefault="00390C1C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Oldalszm"/>
      </w:rPr>
      <w:id w:val="-306863183"/>
      <w:docPartObj>
        <w:docPartGallery w:val="Page Numbers (Bottom of Page)"/>
        <w:docPartUnique/>
      </w:docPartObj>
    </w:sdtPr>
    <w:sdtEndPr>
      <w:rPr>
        <w:rStyle w:val="Oldalszm"/>
      </w:rPr>
    </w:sdtEndPr>
    <w:sdtContent>
      <w:p w14:paraId="158F1D03" w14:textId="38FAE1F6" w:rsidR="00390C1C" w:rsidRDefault="00390C1C" w:rsidP="00F769A2">
        <w:pPr>
          <w:pStyle w:val="llb"/>
          <w:framePr w:wrap="none" w:vAnchor="text" w:hAnchor="margin" w:xAlign="center" w:y="1"/>
          <w:rPr>
            <w:rStyle w:val="Oldalszm"/>
          </w:rPr>
        </w:pPr>
        <w:r>
          <w:rPr>
            <w:rStyle w:val="Oldalszm"/>
          </w:rPr>
          <w:fldChar w:fldCharType="begin"/>
        </w:r>
        <w:r>
          <w:rPr>
            <w:rStyle w:val="Oldalszm"/>
          </w:rPr>
          <w:instrText xml:space="preserve"> PAGE </w:instrText>
        </w:r>
        <w:r>
          <w:rPr>
            <w:rStyle w:val="Oldalszm"/>
          </w:rPr>
          <w:fldChar w:fldCharType="separate"/>
        </w:r>
        <w:r w:rsidR="00DB1E1D">
          <w:rPr>
            <w:rStyle w:val="Oldalszm"/>
            <w:noProof/>
          </w:rPr>
          <w:t>7</w:t>
        </w:r>
        <w:r>
          <w:rPr>
            <w:rStyle w:val="Oldalszm"/>
          </w:rPr>
          <w:fldChar w:fldCharType="end"/>
        </w:r>
      </w:p>
    </w:sdtContent>
  </w:sdt>
  <w:p w14:paraId="62DB63C3" w14:textId="77777777" w:rsidR="00390C1C" w:rsidRDefault="00390C1C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74DA97" w14:textId="77777777" w:rsidR="008D320C" w:rsidRDefault="008D320C" w:rsidP="002B458C">
      <w:pPr>
        <w:spacing w:after="0" w:line="240" w:lineRule="auto"/>
      </w:pPr>
      <w:r>
        <w:separator/>
      </w:r>
    </w:p>
  </w:footnote>
  <w:footnote w:type="continuationSeparator" w:id="0">
    <w:p w14:paraId="1EDF29FA" w14:textId="77777777" w:rsidR="008D320C" w:rsidRDefault="008D320C" w:rsidP="002B458C">
      <w:pPr>
        <w:spacing w:after="0" w:line="240" w:lineRule="auto"/>
      </w:pPr>
      <w:r>
        <w:continuationSeparator/>
      </w:r>
    </w:p>
  </w:footnote>
  <w:footnote w:id="1">
    <w:p w14:paraId="63AE1B37" w14:textId="0343959A" w:rsidR="002B458C" w:rsidRPr="002B458C" w:rsidRDefault="002B458C" w:rsidP="002B458C">
      <w:pPr>
        <w:spacing w:after="0"/>
        <w:ind w:left="207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>
        <w:rPr>
          <w:rStyle w:val="Lbjegyzet-hivatkozs"/>
        </w:rPr>
        <w:footnoteRef/>
      </w:r>
      <w:proofErr w:type="gramStart"/>
      <w:r w:rsidRPr="002B458C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a</w:t>
      </w:r>
      <w:proofErr w:type="gramEnd"/>
      <w:r w:rsidRPr="002B458C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) taxis személyszállítás (TEÁOR és TESZOR 49.32),</w:t>
      </w:r>
    </w:p>
    <w:p w14:paraId="2956F548" w14:textId="77777777" w:rsidR="002B458C" w:rsidRPr="002B458C" w:rsidRDefault="002B458C" w:rsidP="002B458C">
      <w:pPr>
        <w:spacing w:after="0"/>
        <w:ind w:left="210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002B458C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b) szálláshely-szolgáltatás (TEÁOR és TESZOR 55),</w:t>
      </w:r>
    </w:p>
    <w:p w14:paraId="080C9F01" w14:textId="77777777" w:rsidR="002B458C" w:rsidRPr="002B458C" w:rsidRDefault="002B458C" w:rsidP="002B458C">
      <w:pPr>
        <w:spacing w:after="0"/>
        <w:ind w:left="210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002B458C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c) vendéglátás (TEÁOR és TESZOR 56),</w:t>
      </w:r>
    </w:p>
    <w:p w14:paraId="673CA6A7" w14:textId="77777777" w:rsidR="002B458C" w:rsidRPr="002B458C" w:rsidRDefault="002B458C" w:rsidP="002B458C">
      <w:pPr>
        <w:spacing w:after="0"/>
        <w:ind w:left="210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002B458C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d) alkotó-, művészeti, szórakoztató tevékenység (TEÁOR és TESZOR 90),</w:t>
      </w:r>
    </w:p>
    <w:p w14:paraId="1CD244D7" w14:textId="77777777" w:rsidR="002B458C" w:rsidRPr="002B458C" w:rsidRDefault="002B458C" w:rsidP="002B458C">
      <w:pPr>
        <w:spacing w:after="0"/>
        <w:ind w:left="210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proofErr w:type="gramStart"/>
      <w:r w:rsidRPr="002B458C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e</w:t>
      </w:r>
      <w:proofErr w:type="gramEnd"/>
      <w:r w:rsidRPr="002B458C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) sport-, szórakoztató, szabadidős tevékenység (TEÁOR és TESZOR 93),</w:t>
      </w:r>
    </w:p>
    <w:p w14:paraId="49A79C5C" w14:textId="77777777" w:rsidR="002B458C" w:rsidRPr="002B458C" w:rsidRDefault="002B458C" w:rsidP="002B458C">
      <w:pPr>
        <w:spacing w:after="0"/>
        <w:ind w:left="210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proofErr w:type="gramStart"/>
      <w:r w:rsidRPr="002B458C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f</w:t>
      </w:r>
      <w:proofErr w:type="gramEnd"/>
      <w:r w:rsidRPr="002B458C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) szerencsejáték, fogadás (TEÁOR és TESZOR 92),</w:t>
      </w:r>
    </w:p>
    <w:p w14:paraId="3E264E5D" w14:textId="77777777" w:rsidR="002B458C" w:rsidRPr="002B458C" w:rsidRDefault="002B458C" w:rsidP="002B458C">
      <w:pPr>
        <w:spacing w:after="0"/>
        <w:ind w:left="210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proofErr w:type="gramStart"/>
      <w:r w:rsidRPr="002B458C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g</w:t>
      </w:r>
      <w:proofErr w:type="gramEnd"/>
      <w:r w:rsidRPr="002B458C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) film, video, televízióműsor gyártása, hangfelvétel-kiadás (TEÁOR és TESZOR 59),</w:t>
      </w:r>
    </w:p>
    <w:p w14:paraId="5E991090" w14:textId="77777777" w:rsidR="002B458C" w:rsidRPr="002B458C" w:rsidRDefault="002B458C" w:rsidP="002B458C">
      <w:pPr>
        <w:spacing w:after="0"/>
        <w:ind w:left="210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proofErr w:type="gramStart"/>
      <w:r w:rsidRPr="002B458C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h</w:t>
      </w:r>
      <w:proofErr w:type="gramEnd"/>
      <w:r w:rsidRPr="002B458C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) konferencia, kereskedelmi bemutató szervezése (TEÁOR és TESZOR 82.30),</w:t>
      </w:r>
    </w:p>
    <w:p w14:paraId="311D48CB" w14:textId="77777777" w:rsidR="002B458C" w:rsidRPr="002B458C" w:rsidRDefault="002B458C" w:rsidP="002B458C">
      <w:pPr>
        <w:spacing w:after="0"/>
        <w:ind w:left="210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002B458C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i) napilapkiadás (TEÁOR és TESZOR 58.13),</w:t>
      </w:r>
    </w:p>
    <w:p w14:paraId="4B7E5D7A" w14:textId="77777777" w:rsidR="002B458C" w:rsidRPr="002B458C" w:rsidRDefault="002B458C" w:rsidP="002B458C">
      <w:pPr>
        <w:spacing w:after="0"/>
        <w:ind w:left="210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002B458C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j) folyóirat, időszaki kiadvány kiadása (TEÁOR és TESZOR 58.14),</w:t>
      </w:r>
    </w:p>
    <w:p w14:paraId="49D4E0F8" w14:textId="77777777" w:rsidR="002B458C" w:rsidRPr="002B458C" w:rsidRDefault="002B458C" w:rsidP="002B458C">
      <w:pPr>
        <w:spacing w:after="0"/>
        <w:ind w:left="210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002B458C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k) műsorösszeállítás, műsorszolgáltatás (TEÁOR és TESZOR 60),</w:t>
      </w:r>
    </w:p>
    <w:p w14:paraId="06C76729" w14:textId="77777777" w:rsidR="002B458C" w:rsidRPr="002B458C" w:rsidRDefault="002B458C" w:rsidP="002B458C">
      <w:pPr>
        <w:spacing w:after="0"/>
        <w:ind w:left="210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proofErr w:type="gramStart"/>
      <w:r w:rsidRPr="002B458C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l</w:t>
      </w:r>
      <w:proofErr w:type="gramEnd"/>
      <w:r w:rsidRPr="002B458C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) utazásközvetítés, utazásszervezés, egyéb foglalás (TEÁOR és TESZOR 79),</w:t>
      </w:r>
    </w:p>
    <w:p w14:paraId="2ACD33F0" w14:textId="77777777" w:rsidR="002B458C" w:rsidRPr="002B458C" w:rsidRDefault="002B458C" w:rsidP="002B458C">
      <w:pPr>
        <w:spacing w:after="0"/>
        <w:ind w:left="210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proofErr w:type="gramStart"/>
      <w:r w:rsidRPr="002B458C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m</w:t>
      </w:r>
      <w:proofErr w:type="gramEnd"/>
      <w:r w:rsidRPr="002B458C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) fizikai közérzetet javító szolgáltatás (TEÁOR és TESZOR 96.04) és</w:t>
      </w:r>
    </w:p>
    <w:p w14:paraId="1D4E3FD4" w14:textId="77777777" w:rsidR="002B458C" w:rsidRPr="002B458C" w:rsidRDefault="002B458C" w:rsidP="002B458C">
      <w:pPr>
        <w:spacing w:after="0"/>
        <w:ind w:left="210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002B458C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n) belvízi személyszállítás (TEÁOR és TESZOR 50.30).”</w:t>
      </w:r>
    </w:p>
    <w:p w14:paraId="5DF35FFC" w14:textId="4B4C91BC" w:rsidR="002B458C" w:rsidRPr="002B458C" w:rsidRDefault="002B458C" w:rsidP="002B458C">
      <w:pPr>
        <w:ind w:left="207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16"/>
          <w:szCs w:val="16"/>
        </w:rPr>
      </w:pPr>
      <w:r w:rsidRPr="002B458C">
        <w:rPr>
          <w:rFonts w:ascii="Times New Roman" w:eastAsia="Times New Roman" w:hAnsi="Times New Roman" w:cs="Times New Roman"/>
          <w:i/>
          <w:iCs/>
          <w:color w:val="000000" w:themeColor="text1"/>
          <w:sz w:val="16"/>
          <w:szCs w:val="16"/>
        </w:rPr>
        <w:t xml:space="preserve">(2020. március </w:t>
      </w:r>
      <w:r w:rsidR="00767150">
        <w:rPr>
          <w:rFonts w:ascii="Times New Roman" w:eastAsia="Times New Roman" w:hAnsi="Times New Roman" w:cs="Times New Roman"/>
          <w:i/>
          <w:iCs/>
          <w:color w:val="000000" w:themeColor="text1"/>
          <w:sz w:val="16"/>
          <w:szCs w:val="16"/>
        </w:rPr>
        <w:t>31</w:t>
      </w:r>
      <w:r w:rsidRPr="002B458C">
        <w:rPr>
          <w:rFonts w:ascii="Times New Roman" w:eastAsia="Times New Roman" w:hAnsi="Times New Roman" w:cs="Times New Roman"/>
          <w:i/>
          <w:iCs/>
          <w:color w:val="000000" w:themeColor="text1"/>
          <w:sz w:val="16"/>
          <w:szCs w:val="16"/>
        </w:rPr>
        <w:t>-i állapot szerint)</w:t>
      </w:r>
    </w:p>
    <w:p w14:paraId="029D50EE" w14:textId="5CB63AAF" w:rsidR="002B458C" w:rsidRDefault="002B458C">
      <w:pPr>
        <w:pStyle w:val="Lbjegyzetszveg"/>
      </w:pPr>
    </w:p>
  </w:footnote>
  <w:footnote w:id="2">
    <w:p w14:paraId="27EBC867" w14:textId="748BAB8D" w:rsidR="007F5A3B" w:rsidRPr="007F5A3B" w:rsidRDefault="007F5A3B" w:rsidP="007F5A3B">
      <w:pPr>
        <w:pStyle w:val="Lbjegyzetszveg"/>
        <w:jc w:val="both"/>
        <w:rPr>
          <w:rFonts w:ascii="Times New Roman" w:hAnsi="Times New Roman" w:cs="Times New Roman"/>
        </w:rPr>
      </w:pPr>
      <w:r w:rsidRPr="007F5A3B">
        <w:rPr>
          <w:rStyle w:val="Lbjegyzet-hivatkozs"/>
          <w:rFonts w:ascii="Times New Roman" w:hAnsi="Times New Roman" w:cs="Times New Roman"/>
        </w:rPr>
        <w:footnoteRef/>
      </w:r>
      <w:r w:rsidRPr="007F5A3B">
        <w:rPr>
          <w:rFonts w:ascii="Times New Roman" w:hAnsi="Times New Roman" w:cs="Times New Roman"/>
        </w:rPr>
        <w:t xml:space="preserve"> </w:t>
      </w:r>
      <w:r w:rsidRPr="007F5A3B">
        <w:rPr>
          <w:rFonts w:ascii="Times New Roman" w:eastAsia="Times New Roman" w:hAnsi="Times New Roman" w:cs="Times New Roman"/>
          <w:color w:val="000000"/>
          <w:shd w:val="clear" w:color="auto" w:fill="FFFFFF"/>
          <w:lang w:eastAsia="hu-HU"/>
        </w:rPr>
        <w:t>A Kormány 70/2020. (III. 26.) Korm. rendelete az élet- és vagyonbiztonságot veszélyeztető tömeges megbetegedést okozó humánjárvány megelőzése, illetve következményeinek elhárítása, a magyar állampolgárok egészségének és életének megóvása érdekében elrendelt veszélyhelyzet során a felnőttképzésben folyó oktatás és szakmai vizsgáztatás biztosításának eltérő szabályairól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44E0"/>
    <w:multiLevelType w:val="hybridMultilevel"/>
    <w:tmpl w:val="142072A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1358F6"/>
    <w:multiLevelType w:val="hybridMultilevel"/>
    <w:tmpl w:val="3F143B7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E07DD2"/>
    <w:multiLevelType w:val="multilevel"/>
    <w:tmpl w:val="8D5A20C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22E85344"/>
    <w:multiLevelType w:val="hybridMultilevel"/>
    <w:tmpl w:val="0284F2D0"/>
    <w:lvl w:ilvl="0" w:tplc="040E000F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50398B"/>
    <w:multiLevelType w:val="hybridMultilevel"/>
    <w:tmpl w:val="95963102"/>
    <w:lvl w:ilvl="0" w:tplc="4C5E0E3E">
      <w:start w:val="1"/>
      <w:numFmt w:val="decimal"/>
      <w:lvlText w:val="%1."/>
      <w:lvlJc w:val="left"/>
      <w:pPr>
        <w:ind w:left="706" w:hanging="564"/>
      </w:pPr>
      <w:rPr>
        <w:rFonts w:hint="default"/>
      </w:rPr>
    </w:lvl>
    <w:lvl w:ilvl="1" w:tplc="791CB1EA">
      <w:start w:val="1"/>
      <w:numFmt w:val="lowerLetter"/>
      <w:lvlText w:val="%2)"/>
      <w:lvlJc w:val="left"/>
      <w:pPr>
        <w:ind w:left="1222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BD42C2C"/>
    <w:multiLevelType w:val="hybridMultilevel"/>
    <w:tmpl w:val="DAF2074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3F5487"/>
    <w:multiLevelType w:val="multilevel"/>
    <w:tmpl w:val="17F68CD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4FD02757"/>
    <w:multiLevelType w:val="hybridMultilevel"/>
    <w:tmpl w:val="4CE2EEB6"/>
    <w:lvl w:ilvl="0" w:tplc="12DCC2E4">
      <w:start w:val="1"/>
      <w:numFmt w:val="lowerLetter"/>
      <w:lvlText w:val="%1)"/>
      <w:lvlJc w:val="left"/>
      <w:pPr>
        <w:ind w:left="56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87" w:hanging="360"/>
      </w:pPr>
    </w:lvl>
    <w:lvl w:ilvl="2" w:tplc="040E001B" w:tentative="1">
      <w:start w:val="1"/>
      <w:numFmt w:val="lowerRoman"/>
      <w:lvlText w:val="%3."/>
      <w:lvlJc w:val="right"/>
      <w:pPr>
        <w:ind w:left="2007" w:hanging="180"/>
      </w:pPr>
    </w:lvl>
    <w:lvl w:ilvl="3" w:tplc="040E000F" w:tentative="1">
      <w:start w:val="1"/>
      <w:numFmt w:val="decimal"/>
      <w:lvlText w:val="%4."/>
      <w:lvlJc w:val="left"/>
      <w:pPr>
        <w:ind w:left="2727" w:hanging="360"/>
      </w:pPr>
    </w:lvl>
    <w:lvl w:ilvl="4" w:tplc="040E0019" w:tentative="1">
      <w:start w:val="1"/>
      <w:numFmt w:val="lowerLetter"/>
      <w:lvlText w:val="%5."/>
      <w:lvlJc w:val="left"/>
      <w:pPr>
        <w:ind w:left="3447" w:hanging="360"/>
      </w:pPr>
    </w:lvl>
    <w:lvl w:ilvl="5" w:tplc="040E001B" w:tentative="1">
      <w:start w:val="1"/>
      <w:numFmt w:val="lowerRoman"/>
      <w:lvlText w:val="%6."/>
      <w:lvlJc w:val="right"/>
      <w:pPr>
        <w:ind w:left="4167" w:hanging="180"/>
      </w:pPr>
    </w:lvl>
    <w:lvl w:ilvl="6" w:tplc="040E000F" w:tentative="1">
      <w:start w:val="1"/>
      <w:numFmt w:val="decimal"/>
      <w:lvlText w:val="%7."/>
      <w:lvlJc w:val="left"/>
      <w:pPr>
        <w:ind w:left="4887" w:hanging="360"/>
      </w:pPr>
    </w:lvl>
    <w:lvl w:ilvl="7" w:tplc="040E0019" w:tentative="1">
      <w:start w:val="1"/>
      <w:numFmt w:val="lowerLetter"/>
      <w:lvlText w:val="%8."/>
      <w:lvlJc w:val="left"/>
      <w:pPr>
        <w:ind w:left="5607" w:hanging="360"/>
      </w:pPr>
    </w:lvl>
    <w:lvl w:ilvl="8" w:tplc="040E001B" w:tentative="1">
      <w:start w:val="1"/>
      <w:numFmt w:val="lowerRoman"/>
      <w:lvlText w:val="%9."/>
      <w:lvlJc w:val="right"/>
      <w:pPr>
        <w:ind w:left="6327" w:hanging="180"/>
      </w:pPr>
    </w:lvl>
  </w:abstractNum>
  <w:abstractNum w:abstractNumId="8">
    <w:nsid w:val="51125B2D"/>
    <w:multiLevelType w:val="hybridMultilevel"/>
    <w:tmpl w:val="3B5208DE"/>
    <w:lvl w:ilvl="0" w:tplc="040E0017">
      <w:start w:val="1"/>
      <w:numFmt w:val="lowerLetter"/>
      <w:lvlText w:val="%1)"/>
      <w:lvlJc w:val="left"/>
      <w:pPr>
        <w:ind w:left="1426" w:hanging="360"/>
      </w:pPr>
    </w:lvl>
    <w:lvl w:ilvl="1" w:tplc="040E0019">
      <w:start w:val="1"/>
      <w:numFmt w:val="lowerLetter"/>
      <w:lvlText w:val="%2."/>
      <w:lvlJc w:val="left"/>
      <w:pPr>
        <w:ind w:left="2146" w:hanging="360"/>
      </w:pPr>
    </w:lvl>
    <w:lvl w:ilvl="2" w:tplc="040E001B" w:tentative="1">
      <w:start w:val="1"/>
      <w:numFmt w:val="lowerRoman"/>
      <w:lvlText w:val="%3."/>
      <w:lvlJc w:val="right"/>
      <w:pPr>
        <w:ind w:left="2866" w:hanging="180"/>
      </w:pPr>
    </w:lvl>
    <w:lvl w:ilvl="3" w:tplc="040E000F" w:tentative="1">
      <w:start w:val="1"/>
      <w:numFmt w:val="decimal"/>
      <w:lvlText w:val="%4."/>
      <w:lvlJc w:val="left"/>
      <w:pPr>
        <w:ind w:left="3586" w:hanging="360"/>
      </w:pPr>
    </w:lvl>
    <w:lvl w:ilvl="4" w:tplc="040E0019" w:tentative="1">
      <w:start w:val="1"/>
      <w:numFmt w:val="lowerLetter"/>
      <w:lvlText w:val="%5."/>
      <w:lvlJc w:val="left"/>
      <w:pPr>
        <w:ind w:left="4306" w:hanging="360"/>
      </w:pPr>
    </w:lvl>
    <w:lvl w:ilvl="5" w:tplc="040E001B" w:tentative="1">
      <w:start w:val="1"/>
      <w:numFmt w:val="lowerRoman"/>
      <w:lvlText w:val="%6."/>
      <w:lvlJc w:val="right"/>
      <w:pPr>
        <w:ind w:left="5026" w:hanging="180"/>
      </w:pPr>
    </w:lvl>
    <w:lvl w:ilvl="6" w:tplc="040E000F" w:tentative="1">
      <w:start w:val="1"/>
      <w:numFmt w:val="decimal"/>
      <w:lvlText w:val="%7."/>
      <w:lvlJc w:val="left"/>
      <w:pPr>
        <w:ind w:left="5746" w:hanging="360"/>
      </w:pPr>
    </w:lvl>
    <w:lvl w:ilvl="7" w:tplc="040E0019" w:tentative="1">
      <w:start w:val="1"/>
      <w:numFmt w:val="lowerLetter"/>
      <w:lvlText w:val="%8."/>
      <w:lvlJc w:val="left"/>
      <w:pPr>
        <w:ind w:left="6466" w:hanging="360"/>
      </w:pPr>
    </w:lvl>
    <w:lvl w:ilvl="8" w:tplc="040E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9">
    <w:nsid w:val="54CB45CF"/>
    <w:multiLevelType w:val="multilevel"/>
    <w:tmpl w:val="8F24E4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B896D66"/>
    <w:multiLevelType w:val="multilevel"/>
    <w:tmpl w:val="3F10B3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>
    <w:nsid w:val="5FCB40DA"/>
    <w:multiLevelType w:val="hybridMultilevel"/>
    <w:tmpl w:val="5050928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B725EC"/>
    <w:multiLevelType w:val="hybridMultilevel"/>
    <w:tmpl w:val="BC046D36"/>
    <w:lvl w:ilvl="0" w:tplc="2E70F3D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3695605"/>
    <w:multiLevelType w:val="multilevel"/>
    <w:tmpl w:val="A156FA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767C4341"/>
    <w:multiLevelType w:val="hybridMultilevel"/>
    <w:tmpl w:val="83A4C86A"/>
    <w:lvl w:ilvl="0" w:tplc="040E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7"/>
  </w:num>
  <w:num w:numId="5">
    <w:abstractNumId w:val="0"/>
  </w:num>
  <w:num w:numId="6">
    <w:abstractNumId w:val="11"/>
  </w:num>
  <w:num w:numId="7">
    <w:abstractNumId w:val="6"/>
  </w:num>
  <w:num w:numId="8">
    <w:abstractNumId w:val="4"/>
  </w:num>
  <w:num w:numId="9">
    <w:abstractNumId w:val="8"/>
  </w:num>
  <w:num w:numId="10">
    <w:abstractNumId w:val="13"/>
  </w:num>
  <w:num w:numId="11">
    <w:abstractNumId w:val="5"/>
  </w:num>
  <w:num w:numId="12">
    <w:abstractNumId w:val="10"/>
  </w:num>
  <w:num w:numId="13">
    <w:abstractNumId w:val="3"/>
  </w:num>
  <w:num w:numId="14">
    <w:abstractNumId w:val="1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A12"/>
    <w:rsid w:val="0000376A"/>
    <w:rsid w:val="00010445"/>
    <w:rsid w:val="00041027"/>
    <w:rsid w:val="000655E6"/>
    <w:rsid w:val="000F3CBD"/>
    <w:rsid w:val="00124FCD"/>
    <w:rsid w:val="00194FD8"/>
    <w:rsid w:val="001C1EC3"/>
    <w:rsid w:val="001E23F1"/>
    <w:rsid w:val="00211730"/>
    <w:rsid w:val="002329B3"/>
    <w:rsid w:val="00294D5A"/>
    <w:rsid w:val="002B458C"/>
    <w:rsid w:val="002C000A"/>
    <w:rsid w:val="0031479E"/>
    <w:rsid w:val="00387286"/>
    <w:rsid w:val="00390C1C"/>
    <w:rsid w:val="003B3C14"/>
    <w:rsid w:val="003B3E07"/>
    <w:rsid w:val="003C7485"/>
    <w:rsid w:val="003F797A"/>
    <w:rsid w:val="0040090B"/>
    <w:rsid w:val="0040744B"/>
    <w:rsid w:val="00410097"/>
    <w:rsid w:val="00433FC2"/>
    <w:rsid w:val="00492A06"/>
    <w:rsid w:val="0049361A"/>
    <w:rsid w:val="00496C30"/>
    <w:rsid w:val="004A3AAC"/>
    <w:rsid w:val="004E64D8"/>
    <w:rsid w:val="004F11ED"/>
    <w:rsid w:val="00505756"/>
    <w:rsid w:val="00520A94"/>
    <w:rsid w:val="005472D3"/>
    <w:rsid w:val="00551A97"/>
    <w:rsid w:val="0057293D"/>
    <w:rsid w:val="005B2D9E"/>
    <w:rsid w:val="005B61A6"/>
    <w:rsid w:val="005C6FBA"/>
    <w:rsid w:val="005E361D"/>
    <w:rsid w:val="005E5D3B"/>
    <w:rsid w:val="005F1B03"/>
    <w:rsid w:val="0061218C"/>
    <w:rsid w:val="0063120A"/>
    <w:rsid w:val="00633259"/>
    <w:rsid w:val="00650A77"/>
    <w:rsid w:val="00696B8E"/>
    <w:rsid w:val="006A098D"/>
    <w:rsid w:val="006C602A"/>
    <w:rsid w:val="006C75E2"/>
    <w:rsid w:val="006E471A"/>
    <w:rsid w:val="006F75A9"/>
    <w:rsid w:val="00702457"/>
    <w:rsid w:val="00702B93"/>
    <w:rsid w:val="00721A12"/>
    <w:rsid w:val="0072236A"/>
    <w:rsid w:val="00725516"/>
    <w:rsid w:val="00762DC3"/>
    <w:rsid w:val="00767150"/>
    <w:rsid w:val="007869BF"/>
    <w:rsid w:val="00792B86"/>
    <w:rsid w:val="007A421F"/>
    <w:rsid w:val="007B0C66"/>
    <w:rsid w:val="007C5440"/>
    <w:rsid w:val="007F5A3B"/>
    <w:rsid w:val="008005DD"/>
    <w:rsid w:val="0084729E"/>
    <w:rsid w:val="0086622D"/>
    <w:rsid w:val="00894762"/>
    <w:rsid w:val="008D320C"/>
    <w:rsid w:val="008D5F02"/>
    <w:rsid w:val="00910DEC"/>
    <w:rsid w:val="009326A8"/>
    <w:rsid w:val="00933F17"/>
    <w:rsid w:val="00943A11"/>
    <w:rsid w:val="00985308"/>
    <w:rsid w:val="009A7C20"/>
    <w:rsid w:val="009F3AC1"/>
    <w:rsid w:val="009F50D8"/>
    <w:rsid w:val="00A2101D"/>
    <w:rsid w:val="00A25E27"/>
    <w:rsid w:val="00AB76A7"/>
    <w:rsid w:val="00AD0FE1"/>
    <w:rsid w:val="00AF0A7A"/>
    <w:rsid w:val="00B03432"/>
    <w:rsid w:val="00B12CF4"/>
    <w:rsid w:val="00B42AC4"/>
    <w:rsid w:val="00B44777"/>
    <w:rsid w:val="00B52146"/>
    <w:rsid w:val="00B6039C"/>
    <w:rsid w:val="00BB0AE8"/>
    <w:rsid w:val="00BF24D1"/>
    <w:rsid w:val="00C07D90"/>
    <w:rsid w:val="00C220EB"/>
    <w:rsid w:val="00C4135D"/>
    <w:rsid w:val="00C60514"/>
    <w:rsid w:val="00C90BF2"/>
    <w:rsid w:val="00C95869"/>
    <w:rsid w:val="00CD659C"/>
    <w:rsid w:val="00CD6CE1"/>
    <w:rsid w:val="00D05AF7"/>
    <w:rsid w:val="00D33C49"/>
    <w:rsid w:val="00D424BB"/>
    <w:rsid w:val="00D851FC"/>
    <w:rsid w:val="00DB1E1D"/>
    <w:rsid w:val="00DB2C80"/>
    <w:rsid w:val="00DC0792"/>
    <w:rsid w:val="00DD67C7"/>
    <w:rsid w:val="00DE63FC"/>
    <w:rsid w:val="00E03DCB"/>
    <w:rsid w:val="00E03EEB"/>
    <w:rsid w:val="00E12A99"/>
    <w:rsid w:val="00E12BD0"/>
    <w:rsid w:val="00E3631F"/>
    <w:rsid w:val="00E64ECB"/>
    <w:rsid w:val="00E66513"/>
    <w:rsid w:val="00E6705B"/>
    <w:rsid w:val="00E73C25"/>
    <w:rsid w:val="00E94F64"/>
    <w:rsid w:val="00F01A98"/>
    <w:rsid w:val="00F03AD5"/>
    <w:rsid w:val="00F04541"/>
    <w:rsid w:val="00F06A35"/>
    <w:rsid w:val="00F16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074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21A1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721A12"/>
    <w:pPr>
      <w:spacing w:after="0" w:line="240" w:lineRule="auto"/>
    </w:pPr>
    <w:rPr>
      <w:rFonts w:ascii="Calibri" w:hAnsi="Calibri" w:cs="Calibri"/>
      <w:lang w:eastAsia="hu-HU"/>
    </w:rPr>
  </w:style>
  <w:style w:type="character" w:styleId="Hiperhivatkozs">
    <w:name w:val="Hyperlink"/>
    <w:basedOn w:val="Bekezdsalapbettpusa"/>
    <w:uiPriority w:val="99"/>
    <w:unhideWhenUsed/>
    <w:rsid w:val="00721A12"/>
    <w:rPr>
      <w:color w:val="0000FF"/>
      <w:u w:val="single"/>
    </w:rPr>
  </w:style>
  <w:style w:type="paragraph" w:customStyle="1" w:styleId="Default">
    <w:name w:val="Default"/>
    <w:rsid w:val="009F3A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363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3631F"/>
    <w:rPr>
      <w:rFonts w:ascii="Segoe UI" w:hAnsi="Segoe UI" w:cs="Segoe UI"/>
      <w:sz w:val="18"/>
      <w:szCs w:val="18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2B458C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2B458C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2B458C"/>
    <w:rPr>
      <w:vertAlign w:val="superscript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C07D90"/>
    <w:rPr>
      <w:color w:val="605E5C"/>
      <w:shd w:val="clear" w:color="auto" w:fill="E1DFDD"/>
    </w:rPr>
  </w:style>
  <w:style w:type="paragraph" w:styleId="llb">
    <w:name w:val="footer"/>
    <w:basedOn w:val="Norml"/>
    <w:link w:val="llbChar"/>
    <w:uiPriority w:val="99"/>
    <w:unhideWhenUsed/>
    <w:rsid w:val="00390C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90C1C"/>
  </w:style>
  <w:style w:type="character" w:styleId="Oldalszm">
    <w:name w:val="page number"/>
    <w:basedOn w:val="Bekezdsalapbettpusa"/>
    <w:uiPriority w:val="99"/>
    <w:semiHidden/>
    <w:unhideWhenUsed/>
    <w:rsid w:val="00390C1C"/>
  </w:style>
  <w:style w:type="paragraph" w:styleId="lfej">
    <w:name w:val="header"/>
    <w:basedOn w:val="Norml"/>
    <w:link w:val="lfejChar"/>
    <w:uiPriority w:val="99"/>
    <w:unhideWhenUsed/>
    <w:rsid w:val="00390C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90C1C"/>
  </w:style>
  <w:style w:type="paragraph" w:styleId="Listaszerbekezds">
    <w:name w:val="List Paragraph"/>
    <w:basedOn w:val="Norml"/>
    <w:uiPriority w:val="34"/>
    <w:qFormat/>
    <w:rsid w:val="00B42A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21A1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721A12"/>
    <w:pPr>
      <w:spacing w:after="0" w:line="240" w:lineRule="auto"/>
    </w:pPr>
    <w:rPr>
      <w:rFonts w:ascii="Calibri" w:hAnsi="Calibri" w:cs="Calibri"/>
      <w:lang w:eastAsia="hu-HU"/>
    </w:rPr>
  </w:style>
  <w:style w:type="character" w:styleId="Hiperhivatkozs">
    <w:name w:val="Hyperlink"/>
    <w:basedOn w:val="Bekezdsalapbettpusa"/>
    <w:uiPriority w:val="99"/>
    <w:unhideWhenUsed/>
    <w:rsid w:val="00721A12"/>
    <w:rPr>
      <w:color w:val="0000FF"/>
      <w:u w:val="single"/>
    </w:rPr>
  </w:style>
  <w:style w:type="paragraph" w:customStyle="1" w:styleId="Default">
    <w:name w:val="Default"/>
    <w:rsid w:val="009F3A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363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3631F"/>
    <w:rPr>
      <w:rFonts w:ascii="Segoe UI" w:hAnsi="Segoe UI" w:cs="Segoe UI"/>
      <w:sz w:val="18"/>
      <w:szCs w:val="18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2B458C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2B458C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2B458C"/>
    <w:rPr>
      <w:vertAlign w:val="superscript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C07D90"/>
    <w:rPr>
      <w:color w:val="605E5C"/>
      <w:shd w:val="clear" w:color="auto" w:fill="E1DFDD"/>
    </w:rPr>
  </w:style>
  <w:style w:type="paragraph" w:styleId="llb">
    <w:name w:val="footer"/>
    <w:basedOn w:val="Norml"/>
    <w:link w:val="llbChar"/>
    <w:uiPriority w:val="99"/>
    <w:unhideWhenUsed/>
    <w:rsid w:val="00390C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90C1C"/>
  </w:style>
  <w:style w:type="character" w:styleId="Oldalszm">
    <w:name w:val="page number"/>
    <w:basedOn w:val="Bekezdsalapbettpusa"/>
    <w:uiPriority w:val="99"/>
    <w:semiHidden/>
    <w:unhideWhenUsed/>
    <w:rsid w:val="00390C1C"/>
  </w:style>
  <w:style w:type="paragraph" w:styleId="lfej">
    <w:name w:val="header"/>
    <w:basedOn w:val="Norml"/>
    <w:link w:val="lfejChar"/>
    <w:uiPriority w:val="99"/>
    <w:unhideWhenUsed/>
    <w:rsid w:val="00390C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90C1C"/>
  </w:style>
  <w:style w:type="paragraph" w:styleId="Listaszerbekezds">
    <w:name w:val="List Paragraph"/>
    <w:basedOn w:val="Norml"/>
    <w:uiPriority w:val="34"/>
    <w:qFormat/>
    <w:rsid w:val="00B42A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8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1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oleObject" Target="embeddings/oleObject1.bin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e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tanuloszerzodes.hu/tanacsadokereso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akt.mkik.h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9219EA-F65D-4217-896A-CFFD3F484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2491</Words>
  <Characters>17193</Characters>
  <Application>Microsoft Office Word</Application>
  <DocSecurity>0</DocSecurity>
  <Lines>143</Lines>
  <Paragraphs>39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Kárpát Kinga</dc:creator>
  <cp:lastModifiedBy>Windows-felhasználó</cp:lastModifiedBy>
  <cp:revision>2</cp:revision>
  <dcterms:created xsi:type="dcterms:W3CDTF">2020-04-02T08:29:00Z</dcterms:created>
  <dcterms:modified xsi:type="dcterms:W3CDTF">2020-04-02T08:29:00Z</dcterms:modified>
</cp:coreProperties>
</file>