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F99C6D" w14:textId="226F943F" w:rsidR="004D0112" w:rsidRPr="00A00A1F" w:rsidRDefault="00AA43F4" w:rsidP="004D0112">
      <w:pPr>
        <w:spacing w:line="276" w:lineRule="auto"/>
        <w:jc w:val="both"/>
        <w:rPr>
          <w:rFonts w:ascii="Arial" w:hAnsi="Arial" w:cs="Arial"/>
          <w:b/>
          <w:bCs/>
          <w:color w:val="FF0000"/>
        </w:rPr>
      </w:pPr>
      <w:r w:rsidRPr="00A00A1F">
        <w:rPr>
          <w:rFonts w:ascii="Arial" w:hAnsi="Arial" w:cs="Arial"/>
          <w:b/>
          <w:bCs/>
          <w:color w:val="FF0000"/>
        </w:rPr>
        <w:t>A PÉNZÜGYI TUDATOSSÁG A STABIL KKV-K MŰKÖDÉSÉNEK EGYIK ALAPPILLÉRE</w:t>
      </w:r>
      <w:r w:rsidR="00A00A1F" w:rsidRPr="00A00A1F">
        <w:rPr>
          <w:rFonts w:ascii="Arial" w:hAnsi="Arial" w:cs="Arial"/>
          <w:b/>
          <w:bCs/>
          <w:color w:val="FF0000"/>
        </w:rPr>
        <w:t>!</w:t>
      </w:r>
      <w:r w:rsidR="0069549E" w:rsidRPr="0069549E">
        <w:t xml:space="preserve"> </w:t>
      </w:r>
      <w:r w:rsidR="0069549E" w:rsidRPr="0069549E">
        <w:rPr>
          <w:rFonts w:ascii="Arial" w:hAnsi="Arial" w:cs="Arial"/>
          <w:b/>
          <w:bCs/>
          <w:color w:val="FF0000"/>
        </w:rPr>
        <w:t xml:space="preserve">- </w:t>
      </w:r>
    </w:p>
    <w:p w14:paraId="2B66BE3D" w14:textId="77777777" w:rsidR="0069549E" w:rsidRDefault="0069549E" w:rsidP="004D0112">
      <w:pPr>
        <w:spacing w:line="276" w:lineRule="auto"/>
        <w:jc w:val="both"/>
        <w:rPr>
          <w:rFonts w:ascii="Arial" w:hAnsi="Arial" w:cs="Arial"/>
          <w:b/>
          <w:bCs/>
          <w:color w:val="FF0000"/>
        </w:rPr>
      </w:pPr>
    </w:p>
    <w:p w14:paraId="4DCC59BB" w14:textId="51D67581" w:rsidR="004D0112" w:rsidRPr="00AA43F4" w:rsidRDefault="004D0112" w:rsidP="004D0112">
      <w:pPr>
        <w:spacing w:line="276" w:lineRule="auto"/>
        <w:jc w:val="both"/>
        <w:rPr>
          <w:rFonts w:ascii="Arial" w:hAnsi="Arial" w:cs="Arial"/>
          <w:b/>
          <w:bCs/>
          <w:color w:val="FF0000"/>
        </w:rPr>
      </w:pPr>
      <w:r w:rsidRPr="00AA43F4">
        <w:rPr>
          <w:rFonts w:ascii="Arial" w:hAnsi="Arial" w:cs="Arial"/>
          <w:b/>
          <w:bCs/>
          <w:color w:val="FF0000"/>
        </w:rPr>
        <w:t xml:space="preserve">GINOP-1.1.2 Pénzügyi- és Vállalkozói Személetformálás </w:t>
      </w:r>
      <w:r w:rsidR="003D20BD" w:rsidRPr="00AA43F4">
        <w:rPr>
          <w:rFonts w:ascii="Arial" w:hAnsi="Arial" w:cs="Arial"/>
          <w:b/>
          <w:bCs/>
          <w:color w:val="FF0000"/>
        </w:rPr>
        <w:t>(PVSZ)</w:t>
      </w:r>
    </w:p>
    <w:p w14:paraId="64C2DBE9" w14:textId="77777777" w:rsidR="004D0112" w:rsidRDefault="004D0112" w:rsidP="004D0112">
      <w:pPr>
        <w:spacing w:line="276" w:lineRule="auto"/>
        <w:jc w:val="both"/>
        <w:rPr>
          <w:rFonts w:ascii="Arial" w:hAnsi="Arial" w:cs="Arial"/>
          <w:shd w:val="clear" w:color="auto" w:fill="FFFFFF"/>
        </w:rPr>
      </w:pPr>
    </w:p>
    <w:p w14:paraId="53699F94" w14:textId="2D6ADBC7" w:rsidR="00F956CD" w:rsidRPr="0054375A" w:rsidRDefault="0054375A" w:rsidP="004D0112">
      <w:pPr>
        <w:spacing w:line="276" w:lineRule="auto"/>
        <w:jc w:val="both"/>
        <w:rPr>
          <w:rFonts w:ascii="Arial" w:hAnsi="Arial" w:cs="Arial"/>
          <w:b/>
          <w:bCs/>
          <w:color w:val="000000"/>
          <w:shd w:val="clear" w:color="auto" w:fill="FFFFFF"/>
        </w:rPr>
      </w:pPr>
      <w:r w:rsidRPr="0054375A">
        <w:rPr>
          <w:rFonts w:ascii="Arial" w:hAnsi="Arial" w:cs="Arial"/>
          <w:b/>
          <w:bCs/>
          <w:color w:val="000000"/>
          <w:shd w:val="clear" w:color="auto" w:fill="FFFFFF"/>
        </w:rPr>
        <w:t>Szerezzen magabiztos pénzügyi tudást és alapozza meg vállalkozása jövőbe</w:t>
      </w:r>
      <w:r w:rsidR="001A489A">
        <w:rPr>
          <w:rFonts w:ascii="Arial" w:hAnsi="Arial" w:cs="Arial"/>
          <w:b/>
          <w:bCs/>
          <w:color w:val="000000"/>
          <w:shd w:val="clear" w:color="auto" w:fill="FFFFFF"/>
        </w:rPr>
        <w:t>n</w:t>
      </w:r>
      <w:r w:rsidRPr="0054375A">
        <w:rPr>
          <w:rFonts w:ascii="Arial" w:hAnsi="Arial" w:cs="Arial"/>
          <w:b/>
          <w:bCs/>
          <w:color w:val="000000"/>
          <w:shd w:val="clear" w:color="auto" w:fill="FFFFFF"/>
        </w:rPr>
        <w:t>i sikereit velünk</w:t>
      </w:r>
      <w:r>
        <w:rPr>
          <w:rFonts w:ascii="Arial" w:hAnsi="Arial" w:cs="Arial"/>
          <w:b/>
          <w:bCs/>
          <w:color w:val="000000"/>
          <w:shd w:val="clear" w:color="auto" w:fill="FFFFFF"/>
        </w:rPr>
        <w:t>! A</w:t>
      </w:r>
      <w:r w:rsidR="00F956CD" w:rsidRPr="0054375A">
        <w:rPr>
          <w:rFonts w:ascii="Arial" w:hAnsi="Arial" w:cs="Arial"/>
          <w:b/>
          <w:bCs/>
          <w:color w:val="000000"/>
          <w:shd w:val="clear" w:color="auto" w:fill="FFFFFF"/>
        </w:rPr>
        <w:t xml:space="preserve"> most pályázható Pénzügyi- és Vállalkozói Szemléletformálási projekt</w:t>
      </w:r>
      <w:r w:rsidRPr="0054375A">
        <w:rPr>
          <w:rFonts w:ascii="Arial" w:hAnsi="Arial" w:cs="Arial"/>
          <w:b/>
          <w:bCs/>
          <w:color w:val="000000"/>
          <w:shd w:val="clear" w:color="auto" w:fill="FFFFFF"/>
        </w:rPr>
        <w:t xml:space="preserve"> térítésmentesen, rugalmas időbeosztás mellett nyújt lehetőséget a KKV vezetők pénzügyi tudásának bővítéséhez. </w:t>
      </w:r>
    </w:p>
    <w:p w14:paraId="37FDD084" w14:textId="77777777" w:rsidR="00F956CD" w:rsidRDefault="00F956CD" w:rsidP="004D0112">
      <w:pPr>
        <w:spacing w:line="276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0252E206" w14:textId="1D9CC649" w:rsidR="004D0112" w:rsidRDefault="004D0112" w:rsidP="004D0112">
      <w:pPr>
        <w:spacing w:line="276" w:lineRule="auto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Kifejezetten a fejlődő</w:t>
      </w:r>
      <w:r w:rsidR="00AA43F4">
        <w:rPr>
          <w:rFonts w:ascii="Arial" w:hAnsi="Arial" w:cs="Arial"/>
          <w:color w:val="000000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>mikro-, kis-, és középvállalkozásoknak szól az Országos Vállalkozói Mentorprogram most pályázható, újabb alprogramja</w:t>
      </w:r>
      <w:r w:rsidR="00C9218F">
        <w:rPr>
          <w:rFonts w:ascii="Arial" w:hAnsi="Arial" w:cs="Arial"/>
          <w:color w:val="000000"/>
          <w:shd w:val="clear" w:color="auto" w:fill="FFFFFF"/>
        </w:rPr>
        <w:t>, melynek</w:t>
      </w:r>
      <w:r>
        <w:rPr>
          <w:rFonts w:ascii="Arial" w:hAnsi="Arial" w:cs="Arial"/>
          <w:color w:val="000000"/>
          <w:shd w:val="clear" w:color="auto" w:fill="FFFFFF"/>
        </w:rPr>
        <w:t xml:space="preserve"> célja, hogy széleskörű szakmai </w:t>
      </w:r>
      <w:r w:rsidR="0054375A">
        <w:rPr>
          <w:rFonts w:ascii="Arial" w:hAnsi="Arial" w:cs="Arial"/>
          <w:color w:val="000000"/>
          <w:shd w:val="clear" w:color="auto" w:fill="FFFFFF"/>
        </w:rPr>
        <w:t xml:space="preserve">és gyakorlati </w:t>
      </w:r>
      <w:r>
        <w:rPr>
          <w:rFonts w:ascii="Arial" w:hAnsi="Arial" w:cs="Arial"/>
          <w:color w:val="000000"/>
          <w:shd w:val="clear" w:color="auto" w:fill="FFFFFF"/>
        </w:rPr>
        <w:t xml:space="preserve">ismereteket nyújtson a KKV-szektor számára </w:t>
      </w:r>
      <w:r w:rsidRPr="003D20BD">
        <w:rPr>
          <w:rFonts w:ascii="Arial" w:hAnsi="Arial" w:cs="Arial"/>
          <w:b/>
          <w:bCs/>
          <w:color w:val="000000"/>
          <w:shd w:val="clear" w:color="auto" w:fill="FFFFFF"/>
        </w:rPr>
        <w:t>pénzügyi, gazdasági és vállalatvezetési</w:t>
      </w:r>
      <w:r>
        <w:rPr>
          <w:rFonts w:ascii="Arial" w:hAnsi="Arial" w:cs="Arial"/>
          <w:color w:val="000000"/>
          <w:shd w:val="clear" w:color="auto" w:fill="FFFFFF"/>
        </w:rPr>
        <w:t xml:space="preserve"> területeken. </w:t>
      </w:r>
    </w:p>
    <w:p w14:paraId="16B41A75" w14:textId="77777777" w:rsidR="004D0112" w:rsidRDefault="004D0112" w:rsidP="004D0112">
      <w:pPr>
        <w:spacing w:line="276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227B5D87" w14:textId="40F7EAE5" w:rsidR="004D0112" w:rsidRDefault="004D0112" w:rsidP="004D0112">
      <w:pPr>
        <w:spacing w:line="276" w:lineRule="auto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A projekt </w:t>
      </w:r>
      <w:r w:rsidRPr="003D20BD">
        <w:rPr>
          <w:rFonts w:ascii="Arial" w:hAnsi="Arial" w:cs="Arial"/>
          <w:b/>
          <w:bCs/>
          <w:color w:val="000000"/>
          <w:shd w:val="clear" w:color="auto" w:fill="FFFFFF"/>
        </w:rPr>
        <w:t>térítésmentesen</w:t>
      </w:r>
      <w:r>
        <w:rPr>
          <w:rFonts w:ascii="Arial" w:hAnsi="Arial" w:cs="Arial"/>
          <w:color w:val="000000"/>
          <w:shd w:val="clear" w:color="auto" w:fill="FFFFFF"/>
        </w:rPr>
        <w:t xml:space="preserve"> (de minimis keret terhére) vehető igénybe és legfőbb előnye ebben a bizonytalan, korlátozásokkal terhelt </w:t>
      </w:r>
      <w:r w:rsidR="00AA43F4">
        <w:rPr>
          <w:rFonts w:ascii="Arial" w:hAnsi="Arial" w:cs="Arial"/>
          <w:color w:val="000000"/>
          <w:shd w:val="clear" w:color="auto" w:fill="FFFFFF"/>
        </w:rPr>
        <w:t>élet</w:t>
      </w:r>
      <w:r>
        <w:rPr>
          <w:rFonts w:ascii="Arial" w:hAnsi="Arial" w:cs="Arial"/>
          <w:color w:val="000000"/>
          <w:shd w:val="clear" w:color="auto" w:fill="FFFFFF"/>
        </w:rPr>
        <w:t>helyzetben, hogy kényelmesen, saját tempóban, otthon</w:t>
      </w:r>
      <w:r w:rsidR="00535054">
        <w:rPr>
          <w:rFonts w:ascii="Arial" w:hAnsi="Arial" w:cs="Arial"/>
          <w:color w:val="000000"/>
          <w:shd w:val="clear" w:color="auto" w:fill="FFFFFF"/>
        </w:rPr>
        <w:t>ról</w:t>
      </w:r>
      <w:r>
        <w:rPr>
          <w:rFonts w:ascii="Arial" w:hAnsi="Arial" w:cs="Arial"/>
          <w:color w:val="000000"/>
          <w:shd w:val="clear" w:color="auto" w:fill="FFFFFF"/>
        </w:rPr>
        <w:t xml:space="preserve"> elvégezhető online ismeretanyagon alapul. A tudásanyag megismerése után az első 1500 vállalkozásnak lehetősége lesz személyre szabott pénzügyi konzultáción </w:t>
      </w:r>
      <w:r w:rsidR="003D20BD">
        <w:rPr>
          <w:rFonts w:ascii="Arial" w:hAnsi="Arial" w:cs="Arial"/>
          <w:color w:val="000000"/>
          <w:shd w:val="clear" w:color="auto" w:fill="FFFFFF"/>
        </w:rPr>
        <w:t>is r</w:t>
      </w:r>
      <w:r>
        <w:rPr>
          <w:rFonts w:ascii="Arial" w:hAnsi="Arial" w:cs="Arial"/>
          <w:color w:val="000000"/>
          <w:shd w:val="clear" w:color="auto" w:fill="FFFFFF"/>
        </w:rPr>
        <w:t>észt vennie</w:t>
      </w:r>
      <w:r w:rsidR="003D20BD">
        <w:rPr>
          <w:rFonts w:ascii="Arial" w:hAnsi="Arial" w:cs="Arial"/>
          <w:color w:val="000000"/>
          <w:shd w:val="clear" w:color="auto" w:fill="FFFFFF"/>
        </w:rPr>
        <w:t xml:space="preserve">. </w:t>
      </w:r>
    </w:p>
    <w:p w14:paraId="30E7ED13" w14:textId="3884A4E5" w:rsidR="003D20BD" w:rsidRDefault="003D20BD" w:rsidP="004D0112">
      <w:pPr>
        <w:spacing w:line="276" w:lineRule="auto"/>
        <w:jc w:val="both"/>
        <w:rPr>
          <w:rFonts w:ascii="Arial" w:hAnsi="Arial" w:cs="Arial"/>
          <w:shd w:val="clear" w:color="auto" w:fill="FFFFFF"/>
        </w:rPr>
      </w:pPr>
    </w:p>
    <w:p w14:paraId="53B6C493" w14:textId="4921E0F2" w:rsidR="003D20BD" w:rsidRPr="003D20BD" w:rsidRDefault="003D20BD" w:rsidP="004D0112">
      <w:pPr>
        <w:spacing w:line="276" w:lineRule="auto"/>
        <w:jc w:val="both"/>
        <w:rPr>
          <w:rFonts w:ascii="Arial" w:hAnsi="Arial" w:cs="Arial"/>
          <w:b/>
          <w:bCs/>
          <w:shd w:val="clear" w:color="auto" w:fill="FFFFFF"/>
        </w:rPr>
      </w:pPr>
      <w:r w:rsidRPr="003D20BD">
        <w:rPr>
          <w:rFonts w:ascii="Arial" w:hAnsi="Arial" w:cs="Arial"/>
          <w:b/>
          <w:bCs/>
          <w:shd w:val="clear" w:color="auto" w:fill="FFFFFF"/>
        </w:rPr>
        <w:t xml:space="preserve">Mit kap a résztvevő vállalkozás a PVSZ keretében? </w:t>
      </w:r>
    </w:p>
    <w:p w14:paraId="4E07D426" w14:textId="0FE376DA" w:rsidR="00AA43F4" w:rsidRDefault="005535E4" w:rsidP="00AA43F4">
      <w:pPr>
        <w:spacing w:line="276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A jelentkezők egy több modulból álló</w:t>
      </w:r>
      <w:r w:rsidR="00535054">
        <w:rPr>
          <w:rFonts w:ascii="Arial" w:hAnsi="Arial" w:cs="Arial"/>
          <w:shd w:val="clear" w:color="auto" w:fill="FFFFFF"/>
        </w:rPr>
        <w:t>, rugalmas időbeosztás mellett elvégezhető</w:t>
      </w:r>
      <w:r>
        <w:rPr>
          <w:rFonts w:ascii="Arial" w:hAnsi="Arial" w:cs="Arial"/>
          <w:shd w:val="clear" w:color="auto" w:fill="FFFFFF"/>
        </w:rPr>
        <w:t xml:space="preserve"> e-learning alapú képzést, valamint annak </w:t>
      </w:r>
      <w:r w:rsidR="00535054">
        <w:rPr>
          <w:rFonts w:ascii="Arial" w:hAnsi="Arial" w:cs="Arial"/>
          <w:shd w:val="clear" w:color="auto" w:fill="FFFFFF"/>
        </w:rPr>
        <w:t>teljesítése</w:t>
      </w:r>
      <w:r>
        <w:rPr>
          <w:rFonts w:ascii="Arial" w:hAnsi="Arial" w:cs="Arial"/>
          <w:shd w:val="clear" w:color="auto" w:fill="FFFFFF"/>
        </w:rPr>
        <w:t xml:space="preserve"> után térítésmentes személyes pénzügyi tanácsadást kapnak</w:t>
      </w:r>
      <w:r w:rsidR="007A36EE">
        <w:rPr>
          <w:rFonts w:ascii="Arial" w:hAnsi="Arial" w:cs="Arial"/>
          <w:shd w:val="clear" w:color="auto" w:fill="FFFFFF"/>
        </w:rPr>
        <w:t xml:space="preserve">. </w:t>
      </w:r>
      <w:r w:rsidR="00535054">
        <w:rPr>
          <w:rFonts w:ascii="Arial" w:hAnsi="Arial" w:cs="Arial"/>
          <w:shd w:val="clear" w:color="auto" w:fill="FFFFFF"/>
        </w:rPr>
        <w:t>A</w:t>
      </w:r>
      <w:r w:rsidR="00AA43F4">
        <w:rPr>
          <w:rFonts w:ascii="Arial" w:hAnsi="Arial" w:cs="Arial"/>
          <w:color w:val="000000"/>
          <w:shd w:val="clear" w:color="auto" w:fill="FFFFFF"/>
        </w:rPr>
        <w:t xml:space="preserve">z alprogramon való részvétel többletpontokra jogosít más pályázatokon, így a GINOP Plusz–1.2.1–21 esetében is magasabb értékelés szerezhető. GINOP–1.2.8 és VEKOP–1.2.6 pályázatok esetében a programban való részvétel </w:t>
      </w:r>
      <w:r w:rsidR="00AB1B94">
        <w:rPr>
          <w:rFonts w:ascii="Arial" w:hAnsi="Arial" w:cs="Arial"/>
          <w:color w:val="000000"/>
          <w:shd w:val="clear" w:color="auto" w:fill="FFFFFF"/>
        </w:rPr>
        <w:t xml:space="preserve">szintén </w:t>
      </w:r>
      <w:r w:rsidR="00AA43F4">
        <w:rPr>
          <w:rFonts w:ascii="Arial" w:hAnsi="Arial" w:cs="Arial"/>
          <w:color w:val="000000"/>
          <w:shd w:val="clear" w:color="auto" w:fill="FFFFFF"/>
        </w:rPr>
        <w:t>plusz pontokra jogosít az eredetileg visszatérítendő támogatás egy részének vissza nem térítendővé alakításához.</w:t>
      </w:r>
    </w:p>
    <w:p w14:paraId="33BF6EEB" w14:textId="1D6283BC" w:rsidR="003D20BD" w:rsidRDefault="003D20BD" w:rsidP="004D0112">
      <w:pPr>
        <w:spacing w:line="276" w:lineRule="auto"/>
        <w:jc w:val="both"/>
        <w:rPr>
          <w:rFonts w:ascii="Arial" w:hAnsi="Arial" w:cs="Arial"/>
          <w:shd w:val="clear" w:color="auto" w:fill="FFFFFF"/>
        </w:rPr>
      </w:pPr>
    </w:p>
    <w:p w14:paraId="4239A53B" w14:textId="77777777" w:rsidR="003D20BD" w:rsidRPr="003D20BD" w:rsidRDefault="003D20BD" w:rsidP="004D0112">
      <w:pPr>
        <w:spacing w:line="276" w:lineRule="auto"/>
        <w:jc w:val="both"/>
        <w:rPr>
          <w:rFonts w:ascii="Arial" w:hAnsi="Arial" w:cs="Arial"/>
          <w:b/>
          <w:bCs/>
          <w:color w:val="000000"/>
          <w:shd w:val="clear" w:color="auto" w:fill="FFFFFF"/>
        </w:rPr>
      </w:pPr>
      <w:r w:rsidRPr="003D20BD">
        <w:rPr>
          <w:rFonts w:ascii="Arial" w:hAnsi="Arial" w:cs="Arial"/>
          <w:b/>
          <w:bCs/>
          <w:color w:val="000000"/>
          <w:shd w:val="clear" w:color="auto" w:fill="FFFFFF"/>
        </w:rPr>
        <w:t xml:space="preserve">Kik pályázhatnak? </w:t>
      </w:r>
    </w:p>
    <w:p w14:paraId="1A542DDC" w14:textId="232F0B57" w:rsidR="003D20BD" w:rsidRDefault="004D0112" w:rsidP="004D0112">
      <w:pPr>
        <w:spacing w:line="276" w:lineRule="auto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A programra a legalább egy elzárt üzleti évvel és magyarországi székhellyel rendelkező mikro</w:t>
      </w:r>
      <w:r w:rsidR="003D20BD">
        <w:rPr>
          <w:rFonts w:ascii="Arial" w:hAnsi="Arial" w:cs="Arial"/>
          <w:color w:val="000000"/>
          <w:shd w:val="clear" w:color="auto" w:fill="FFFFFF"/>
        </w:rPr>
        <w:t>-</w:t>
      </w:r>
      <w:r>
        <w:rPr>
          <w:rFonts w:ascii="Arial" w:hAnsi="Arial" w:cs="Arial"/>
          <w:color w:val="000000"/>
          <w:shd w:val="clear" w:color="auto" w:fill="FFFFFF"/>
        </w:rPr>
        <w:t>, kis- és középvállalkozások</w:t>
      </w:r>
      <w:r w:rsidR="003D20BD">
        <w:rPr>
          <w:rFonts w:ascii="Arial" w:hAnsi="Arial" w:cs="Arial"/>
          <w:color w:val="000000"/>
          <w:shd w:val="clear" w:color="auto" w:fill="FFFFFF"/>
        </w:rPr>
        <w:t xml:space="preserve"> és egyéni vállalkozók</w:t>
      </w:r>
      <w:r>
        <w:rPr>
          <w:rFonts w:ascii="Arial" w:hAnsi="Arial" w:cs="Arial"/>
          <w:color w:val="000000"/>
          <w:shd w:val="clear" w:color="auto" w:fill="FFFFFF"/>
        </w:rPr>
        <w:t xml:space="preserve"> jelentkezhetnek.</w:t>
      </w:r>
    </w:p>
    <w:p w14:paraId="29BB4852" w14:textId="77777777" w:rsidR="003D20BD" w:rsidRDefault="003D20BD" w:rsidP="004D0112">
      <w:pPr>
        <w:spacing w:line="276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49EB6729" w14:textId="77777777" w:rsidR="005535E4" w:rsidRPr="005535E4" w:rsidRDefault="005535E4" w:rsidP="004D0112">
      <w:pPr>
        <w:spacing w:line="276" w:lineRule="auto"/>
        <w:jc w:val="both"/>
        <w:rPr>
          <w:rFonts w:ascii="Arial" w:hAnsi="Arial" w:cs="Arial"/>
          <w:b/>
          <w:bCs/>
          <w:color w:val="000000"/>
          <w:shd w:val="clear" w:color="auto" w:fill="FFFFFF"/>
        </w:rPr>
      </w:pPr>
      <w:r w:rsidRPr="005535E4">
        <w:rPr>
          <w:rFonts w:ascii="Arial" w:hAnsi="Arial" w:cs="Arial"/>
          <w:b/>
          <w:bCs/>
          <w:color w:val="000000"/>
          <w:shd w:val="clear" w:color="auto" w:fill="FFFFFF"/>
        </w:rPr>
        <w:t xml:space="preserve">Hol lehet jelentkezni? </w:t>
      </w:r>
    </w:p>
    <w:p w14:paraId="71BFBC63" w14:textId="69334240" w:rsidR="004D0112" w:rsidRDefault="005535E4" w:rsidP="004D0112">
      <w:pPr>
        <w:spacing w:line="276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Jelentkezni online, a </w:t>
      </w:r>
      <w:hyperlink r:id="rId4" w:history="1">
        <w:r w:rsidR="004D0112">
          <w:rPr>
            <w:rStyle w:val="Internet-hivatkozs"/>
            <w:rFonts w:ascii="Arial" w:hAnsi="Arial" w:cs="Arial"/>
            <w:shd w:val="clear" w:color="auto" w:fill="FFFFFF"/>
          </w:rPr>
          <w:t>www.vallalkozztudatosan.hu</w:t>
        </w:r>
      </w:hyperlink>
      <w:r w:rsidR="004D0112">
        <w:rPr>
          <w:rFonts w:ascii="Arial" w:hAnsi="Arial" w:cs="Arial"/>
          <w:color w:val="000000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 xml:space="preserve">honlapról elérhető </w:t>
      </w:r>
      <w:hyperlink r:id="rId5" w:history="1">
        <w:r w:rsidRPr="005535E4">
          <w:rPr>
            <w:rStyle w:val="Hiperhivatkozs"/>
            <w:rFonts w:ascii="Arial" w:hAnsi="Arial" w:cs="Arial"/>
            <w:shd w:val="clear" w:color="auto" w:fill="FFFFFF"/>
          </w:rPr>
          <w:t>jelentkezési felületen</w:t>
        </w:r>
      </w:hyperlink>
      <w:r>
        <w:rPr>
          <w:rFonts w:ascii="Arial" w:hAnsi="Arial" w:cs="Arial"/>
          <w:color w:val="000000"/>
          <w:shd w:val="clear" w:color="auto" w:fill="FFFFFF"/>
        </w:rPr>
        <w:t xml:space="preserve"> keresztül lehet a vállalkozás adatai mellett a szükséges dokumentumok feltöltésével.</w:t>
      </w:r>
    </w:p>
    <w:p w14:paraId="2B88B319" w14:textId="01677F9B" w:rsidR="00574055" w:rsidRDefault="00574055"/>
    <w:p w14:paraId="4AA1F775" w14:textId="6FD0FF70" w:rsidR="00AA43F4" w:rsidRDefault="00F703C7" w:rsidP="004D0112">
      <w:pPr>
        <w:spacing w:line="276" w:lineRule="auto"/>
        <w:jc w:val="both"/>
        <w:rPr>
          <w:rFonts w:ascii="Arial" w:hAnsi="Arial" w:cs="Arial"/>
          <w:b/>
          <w:bCs/>
          <w:color w:val="000000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hd w:val="clear" w:color="auto" w:fill="FFFFFF"/>
        </w:rPr>
        <w:t>Jelen tájékoztatás nem teljes</w:t>
      </w:r>
      <w:r w:rsidR="0054375A">
        <w:rPr>
          <w:rFonts w:ascii="Arial" w:hAnsi="Arial" w:cs="Arial"/>
          <w:b/>
          <w:bCs/>
          <w:color w:val="000000"/>
          <w:shd w:val="clear" w:color="auto" w:fill="FFFFFF"/>
        </w:rPr>
        <w:t xml:space="preserve"> </w:t>
      </w:r>
      <w:r>
        <w:rPr>
          <w:rFonts w:ascii="Arial" w:hAnsi="Arial" w:cs="Arial"/>
          <w:b/>
          <w:bCs/>
          <w:color w:val="000000"/>
          <w:shd w:val="clear" w:color="auto" w:fill="FFFFFF"/>
        </w:rPr>
        <w:t xml:space="preserve">körű! </w:t>
      </w:r>
      <w:r w:rsidR="00AA43F4" w:rsidRPr="00F703C7">
        <w:rPr>
          <w:rFonts w:ascii="Arial" w:hAnsi="Arial" w:cs="Arial"/>
          <w:b/>
          <w:bCs/>
          <w:color w:val="000000"/>
          <w:shd w:val="clear" w:color="auto" w:fill="FFFFFF"/>
        </w:rPr>
        <w:t xml:space="preserve">Bővebb információ a </w:t>
      </w:r>
      <w:r>
        <w:rPr>
          <w:rFonts w:ascii="Arial" w:hAnsi="Arial" w:cs="Arial"/>
          <w:b/>
          <w:bCs/>
          <w:color w:val="000000"/>
          <w:shd w:val="clear" w:color="auto" w:fill="FFFFFF"/>
        </w:rPr>
        <w:t xml:space="preserve">projekt </w:t>
      </w:r>
      <w:r w:rsidR="00AA43F4" w:rsidRPr="00F703C7">
        <w:rPr>
          <w:rFonts w:ascii="Arial" w:hAnsi="Arial" w:cs="Arial"/>
          <w:b/>
          <w:bCs/>
          <w:color w:val="000000"/>
          <w:shd w:val="clear" w:color="auto" w:fill="FFFFFF"/>
        </w:rPr>
        <w:t>honlap</w:t>
      </w:r>
      <w:r>
        <w:rPr>
          <w:rFonts w:ascii="Arial" w:hAnsi="Arial" w:cs="Arial"/>
          <w:b/>
          <w:bCs/>
          <w:color w:val="000000"/>
          <w:shd w:val="clear" w:color="auto" w:fill="FFFFFF"/>
        </w:rPr>
        <w:t>já</w:t>
      </w:r>
      <w:r w:rsidR="00AA43F4" w:rsidRPr="00F703C7">
        <w:rPr>
          <w:rFonts w:ascii="Arial" w:hAnsi="Arial" w:cs="Arial"/>
          <w:b/>
          <w:bCs/>
          <w:color w:val="000000"/>
          <w:shd w:val="clear" w:color="auto" w:fill="FFFFFF"/>
        </w:rPr>
        <w:t>n és a</w:t>
      </w:r>
      <w:r w:rsidR="0069549E">
        <w:rPr>
          <w:rFonts w:ascii="Arial" w:hAnsi="Arial" w:cs="Arial"/>
          <w:b/>
          <w:bCs/>
          <w:color w:val="000000"/>
          <w:shd w:val="clear" w:color="auto" w:fill="FFFFFF"/>
        </w:rPr>
        <w:t>z alábbi elérhetőségeken</w:t>
      </w:r>
      <w:r>
        <w:rPr>
          <w:rFonts w:ascii="Arial" w:hAnsi="Arial" w:cs="Arial"/>
          <w:b/>
          <w:bCs/>
          <w:color w:val="000000"/>
          <w:shd w:val="clear" w:color="auto" w:fill="FFFFFF"/>
        </w:rPr>
        <w:t xml:space="preserve">! </w:t>
      </w:r>
    </w:p>
    <w:p w14:paraId="190D199D" w14:textId="77777777" w:rsidR="00F703C7" w:rsidRPr="00F703C7" w:rsidRDefault="00F703C7" w:rsidP="004D0112">
      <w:pPr>
        <w:spacing w:line="276" w:lineRule="auto"/>
        <w:jc w:val="both"/>
        <w:rPr>
          <w:rFonts w:ascii="Arial" w:hAnsi="Arial" w:cs="Arial"/>
          <w:b/>
          <w:bCs/>
          <w:color w:val="000000"/>
          <w:shd w:val="clear" w:color="auto" w:fill="FFFFFF"/>
        </w:rPr>
      </w:pPr>
    </w:p>
    <w:p w14:paraId="15CFC225" w14:textId="076D295B" w:rsidR="0069549E" w:rsidRDefault="00AA43F4" w:rsidP="004D0112">
      <w:pPr>
        <w:spacing w:line="276" w:lineRule="auto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Email: </w:t>
      </w:r>
      <w:hyperlink r:id="rId6" w:history="1">
        <w:r w:rsidR="00F406C2" w:rsidRPr="00420368">
          <w:rPr>
            <w:rStyle w:val="Hiperhivatkozs"/>
            <w:rFonts w:ascii="Arial" w:hAnsi="Arial" w:cs="Arial"/>
            <w:shd w:val="clear" w:color="auto" w:fill="FFFFFF"/>
          </w:rPr>
          <w:t>pvszinfo@mkik.hu</w:t>
        </w:r>
      </w:hyperlink>
      <w:r w:rsidR="00F406C2">
        <w:rPr>
          <w:rFonts w:ascii="Arial" w:hAnsi="Arial" w:cs="Arial"/>
          <w:color w:val="000000"/>
          <w:shd w:val="clear" w:color="auto" w:fill="FFFFFF"/>
        </w:rPr>
        <w:t xml:space="preserve"> </w:t>
      </w:r>
    </w:p>
    <w:p w14:paraId="50F473E5" w14:textId="70415D63" w:rsidR="00AA43F4" w:rsidRDefault="00AA43F4" w:rsidP="004D0112">
      <w:pPr>
        <w:spacing w:line="276" w:lineRule="auto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Tel.: </w:t>
      </w:r>
      <w:r w:rsidR="00F406C2" w:rsidRPr="00F406C2">
        <w:rPr>
          <w:rFonts w:ascii="Arial" w:hAnsi="Arial" w:cs="Arial"/>
          <w:color w:val="000000"/>
          <w:shd w:val="clear" w:color="auto" w:fill="FFFFFF"/>
        </w:rPr>
        <w:t>+36-1-211-01-29, +36-1-211-01-30</w:t>
      </w:r>
    </w:p>
    <w:p w14:paraId="4DCFC78F" w14:textId="77777777" w:rsidR="00AA43F4" w:rsidRDefault="00AA43F4" w:rsidP="004D0112">
      <w:pPr>
        <w:spacing w:line="276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0E18BB77" w14:textId="29762E55" w:rsidR="004D0112" w:rsidRPr="00AA43F4" w:rsidRDefault="004D0112" w:rsidP="004D0112">
      <w:pPr>
        <w:spacing w:line="276" w:lineRule="auto"/>
        <w:jc w:val="both"/>
        <w:rPr>
          <w:rFonts w:ascii="Arial" w:hAnsi="Arial" w:cs="Arial"/>
          <w:b/>
          <w:bCs/>
          <w:shd w:val="clear" w:color="auto" w:fill="FFFFFF"/>
        </w:rPr>
      </w:pPr>
      <w:r w:rsidRPr="00AA43F4">
        <w:rPr>
          <w:rFonts w:ascii="Arial" w:hAnsi="Arial" w:cs="Arial"/>
          <w:b/>
          <w:bCs/>
          <w:color w:val="000000"/>
          <w:shd w:val="clear" w:color="auto" w:fill="FFFFFF"/>
        </w:rPr>
        <w:t xml:space="preserve">Az MKIK által </w:t>
      </w:r>
      <w:r w:rsidR="0069549E">
        <w:rPr>
          <w:rFonts w:ascii="Arial" w:hAnsi="Arial" w:cs="Arial"/>
          <w:b/>
          <w:bCs/>
          <w:color w:val="000000"/>
          <w:shd w:val="clear" w:color="auto" w:fill="FFFFFF"/>
        </w:rPr>
        <w:t>kezelt</w:t>
      </w:r>
      <w:r w:rsidRPr="00AA43F4">
        <w:rPr>
          <w:rFonts w:ascii="Arial" w:hAnsi="Arial" w:cs="Arial"/>
          <w:b/>
          <w:bCs/>
          <w:color w:val="000000"/>
          <w:shd w:val="clear" w:color="auto" w:fill="FFFFFF"/>
        </w:rPr>
        <w:t xml:space="preserve"> projekt az Országos Vállalkozói Mentorprogram GINOP-1.1.2–VEKOP-17-2018-00001 azonosító számú kiemelt projektjének keretében került kiírásra.</w:t>
      </w:r>
    </w:p>
    <w:p w14:paraId="7A970145" w14:textId="77777777" w:rsidR="004D0112" w:rsidRDefault="004D0112"/>
    <w:sectPr w:rsidR="004D01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0112"/>
    <w:rsid w:val="001A489A"/>
    <w:rsid w:val="003D20BD"/>
    <w:rsid w:val="004D0112"/>
    <w:rsid w:val="00535054"/>
    <w:rsid w:val="0054375A"/>
    <w:rsid w:val="005535E4"/>
    <w:rsid w:val="00574055"/>
    <w:rsid w:val="0069549E"/>
    <w:rsid w:val="00733D99"/>
    <w:rsid w:val="007A36EE"/>
    <w:rsid w:val="00A00A1F"/>
    <w:rsid w:val="00AA43F4"/>
    <w:rsid w:val="00AB1B94"/>
    <w:rsid w:val="00C9218F"/>
    <w:rsid w:val="00F406C2"/>
    <w:rsid w:val="00F703C7"/>
    <w:rsid w:val="00F95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26E1BE"/>
  <w15:chartTrackingRefBased/>
  <w15:docId w15:val="{BD71A2B2-C208-4AEA-8ABA-295137501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4D0112"/>
    <w:pPr>
      <w:spacing w:after="0" w:line="240" w:lineRule="auto"/>
    </w:pPr>
    <w:rPr>
      <w:rFonts w:ascii="Calibri" w:hAnsi="Calibri" w:cs="Calibri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Internet-hivatkozs">
    <w:name w:val="Internet-hivatkozás"/>
    <w:basedOn w:val="Bekezdsalapbettpusa"/>
    <w:uiPriority w:val="99"/>
    <w:rsid w:val="004D0112"/>
    <w:rPr>
      <w:color w:val="0563C1"/>
      <w:u w:val="single"/>
    </w:rPr>
  </w:style>
  <w:style w:type="character" w:styleId="Hiperhivatkozs">
    <w:name w:val="Hyperlink"/>
    <w:basedOn w:val="Bekezdsalapbettpusa"/>
    <w:uiPriority w:val="99"/>
    <w:unhideWhenUsed/>
    <w:rsid w:val="005535E4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5535E4"/>
    <w:rPr>
      <w:color w:val="605E5C"/>
      <w:shd w:val="clear" w:color="auto" w:fill="E1DFDD"/>
    </w:rPr>
  </w:style>
  <w:style w:type="character" w:styleId="Mrltotthiperhivatkozs">
    <w:name w:val="FollowedHyperlink"/>
    <w:basedOn w:val="Bekezdsalapbettpusa"/>
    <w:uiPriority w:val="99"/>
    <w:semiHidden/>
    <w:unhideWhenUsed/>
    <w:rsid w:val="0069549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087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vszinfo@mkik.hu" TargetMode="External"/><Relationship Id="rId5" Type="http://schemas.openxmlformats.org/officeDocument/2006/relationships/hyperlink" Target="https://mentorsys.vallalkozztudatosan.hu/" TargetMode="External"/><Relationship Id="rId4" Type="http://schemas.openxmlformats.org/officeDocument/2006/relationships/hyperlink" Target="http://www.vallalkozztudatosan.hu/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317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Radetzkyné Kurjancsek Judit</dc:creator>
  <cp:keywords/>
  <dc:description/>
  <cp:lastModifiedBy>Radetzkyné Kurjancsek Judit</cp:lastModifiedBy>
  <cp:revision>4</cp:revision>
  <dcterms:created xsi:type="dcterms:W3CDTF">2021-12-03T08:44:00Z</dcterms:created>
  <dcterms:modified xsi:type="dcterms:W3CDTF">2021-12-03T08:57:00Z</dcterms:modified>
</cp:coreProperties>
</file>